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1EED" w14:textId="77777777" w:rsidR="00052CE2" w:rsidRPr="00DC700D" w:rsidRDefault="00052CE2" w:rsidP="00052CE2">
      <w:pPr>
        <w:jc w:val="center"/>
        <w:rPr>
          <w:b/>
          <w:sz w:val="22"/>
          <w:szCs w:val="22"/>
        </w:rPr>
      </w:pPr>
      <w:r>
        <w:rPr>
          <w:b/>
          <w:noProof/>
          <w:sz w:val="22"/>
          <w:szCs w:val="22"/>
        </w:rPr>
        <w:drawing>
          <wp:anchor distT="0" distB="0" distL="114300" distR="114300" simplePos="0" relativeHeight="251659264" behindDoc="0" locked="0" layoutInCell="1" allowOverlap="1" wp14:anchorId="52CBC130" wp14:editId="6DBF3982">
            <wp:simplePos x="0" y="0"/>
            <wp:positionH relativeFrom="margin">
              <wp:posOffset>-8255</wp:posOffset>
            </wp:positionH>
            <wp:positionV relativeFrom="margin">
              <wp:posOffset>-416560</wp:posOffset>
            </wp:positionV>
            <wp:extent cx="1080135" cy="1376045"/>
            <wp:effectExtent l="0" t="0" r="12065" b="0"/>
            <wp:wrapSquare wrapText="bothSides"/>
            <wp:docPr id="1" name="Picture 1" descr="Macintosh HD:Users:gregg.kaufman:Desktop:NIF logo-nifi websit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egg.kaufman:Desktop:NIF logo-nifi website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2"/>
          <w:szCs w:val="22"/>
        </w:rPr>
        <w:t xml:space="preserve">                                   </w:t>
      </w:r>
      <w:bookmarkStart w:id="0" w:name="_GoBack"/>
      <w:bookmarkEnd w:id="0"/>
      <w:r>
        <w:rPr>
          <w:b/>
          <w:noProof/>
          <w:sz w:val="22"/>
          <w:szCs w:val="22"/>
        </w:rPr>
        <w:t xml:space="preserve">                                                            </w:t>
      </w:r>
    </w:p>
    <w:p w14:paraId="5494443C" w14:textId="77777777" w:rsidR="00052CE2" w:rsidRPr="00DC700D" w:rsidRDefault="00052CE2" w:rsidP="00052CE2">
      <w:pPr>
        <w:rPr>
          <w:b/>
          <w:sz w:val="22"/>
          <w:szCs w:val="22"/>
        </w:rPr>
      </w:pPr>
    </w:p>
    <w:p w14:paraId="570A9F57" w14:textId="77777777" w:rsidR="00052CE2" w:rsidRPr="00DC700D" w:rsidRDefault="00052CE2" w:rsidP="00052CE2">
      <w:pPr>
        <w:rPr>
          <w:b/>
          <w:sz w:val="22"/>
          <w:szCs w:val="22"/>
        </w:rPr>
      </w:pPr>
      <w:r>
        <w:rPr>
          <w:b/>
          <w:sz w:val="22"/>
          <w:szCs w:val="22"/>
        </w:rPr>
        <w:t xml:space="preserve">                       </w:t>
      </w:r>
      <w:r w:rsidRPr="00DC700D">
        <w:rPr>
          <w:b/>
          <w:sz w:val="22"/>
          <w:szCs w:val="22"/>
        </w:rPr>
        <w:t>NIF’s “Four Key Questions of NIF Forums”</w:t>
      </w:r>
    </w:p>
    <w:p w14:paraId="4D8FBBE0" w14:textId="77777777" w:rsidR="00052CE2" w:rsidRPr="00DC700D" w:rsidRDefault="00052CE2" w:rsidP="00052CE2">
      <w:pPr>
        <w:jc w:val="both"/>
        <w:rPr>
          <w:sz w:val="22"/>
          <w:szCs w:val="22"/>
        </w:rPr>
      </w:pPr>
    </w:p>
    <w:p w14:paraId="1E27501A" w14:textId="77777777" w:rsidR="00052CE2" w:rsidRPr="006140DA" w:rsidRDefault="00052CE2" w:rsidP="00052CE2">
      <w:pPr>
        <w:ind w:left="360"/>
        <w:jc w:val="both"/>
        <w:rPr>
          <w:sz w:val="22"/>
          <w:szCs w:val="22"/>
        </w:rPr>
      </w:pPr>
    </w:p>
    <w:p w14:paraId="6538B31C" w14:textId="77777777" w:rsidR="00052CE2" w:rsidRPr="006140DA" w:rsidRDefault="00052CE2" w:rsidP="00052CE2">
      <w:pPr>
        <w:ind w:left="360"/>
        <w:jc w:val="both"/>
        <w:rPr>
          <w:sz w:val="22"/>
          <w:szCs w:val="22"/>
        </w:rPr>
      </w:pPr>
      <w:r>
        <w:rPr>
          <w:sz w:val="22"/>
          <w:szCs w:val="22"/>
        </w:rPr>
        <w:t xml:space="preserve">  </w:t>
      </w:r>
    </w:p>
    <w:p w14:paraId="4B3C25D1" w14:textId="77777777" w:rsidR="00052CE2" w:rsidRPr="006140DA" w:rsidRDefault="00052CE2" w:rsidP="00052CE2">
      <w:pPr>
        <w:pStyle w:val="ListParagraph"/>
        <w:numPr>
          <w:ilvl w:val="0"/>
          <w:numId w:val="6"/>
        </w:numPr>
        <w:jc w:val="both"/>
        <w:rPr>
          <w:sz w:val="22"/>
          <w:szCs w:val="22"/>
        </w:rPr>
      </w:pPr>
      <w:r w:rsidRPr="006140DA">
        <w:rPr>
          <w:b/>
          <w:i/>
          <w:sz w:val="22"/>
          <w:szCs w:val="22"/>
        </w:rPr>
        <w:t>What is valuable to us?</w:t>
      </w:r>
      <w:r w:rsidRPr="006140DA">
        <w:rPr>
          <w:sz w:val="22"/>
          <w:szCs w:val="22"/>
        </w:rPr>
        <w:t xml:space="preserve"> This question gets at the reason that making public choices is so difficult, namely, that all the approaches are rooted in things about which people care very deeply. This key question can take many different forms. To uncover deeper concerns, people may ask one another how each came to hold the views he or she has. Talking about personal experiences, rather than simply reciting facts or stating rational, impersonal arguments, promotes a more meaningful dialogue.</w:t>
      </w:r>
    </w:p>
    <w:p w14:paraId="5D83AB4D" w14:textId="77777777" w:rsidR="00052CE2" w:rsidRPr="00DC700D" w:rsidRDefault="00052CE2" w:rsidP="00052CE2">
      <w:pPr>
        <w:ind w:left="360"/>
        <w:jc w:val="both"/>
        <w:rPr>
          <w:sz w:val="22"/>
          <w:szCs w:val="22"/>
        </w:rPr>
      </w:pPr>
    </w:p>
    <w:p w14:paraId="1F4F83CA" w14:textId="77777777" w:rsidR="00052CE2" w:rsidRPr="00DC700D" w:rsidRDefault="00052CE2" w:rsidP="00052CE2">
      <w:pPr>
        <w:numPr>
          <w:ilvl w:val="0"/>
          <w:numId w:val="2"/>
        </w:numPr>
        <w:tabs>
          <w:tab w:val="clear" w:pos="1656"/>
          <w:tab w:val="num" w:pos="936"/>
        </w:tabs>
        <w:ind w:left="936"/>
        <w:jc w:val="both"/>
        <w:rPr>
          <w:sz w:val="22"/>
          <w:szCs w:val="22"/>
        </w:rPr>
      </w:pPr>
      <w:r w:rsidRPr="00DC700D">
        <w:rPr>
          <w:sz w:val="22"/>
          <w:szCs w:val="22"/>
        </w:rPr>
        <w:t>How has this issue affected us personally?</w:t>
      </w:r>
    </w:p>
    <w:p w14:paraId="487F958E" w14:textId="77777777" w:rsidR="00052CE2" w:rsidRPr="00DC700D" w:rsidRDefault="00052CE2" w:rsidP="00052CE2">
      <w:pPr>
        <w:numPr>
          <w:ilvl w:val="0"/>
          <w:numId w:val="2"/>
        </w:numPr>
        <w:tabs>
          <w:tab w:val="clear" w:pos="1656"/>
          <w:tab w:val="num" w:pos="936"/>
        </w:tabs>
        <w:ind w:left="936"/>
        <w:jc w:val="both"/>
        <w:rPr>
          <w:sz w:val="22"/>
          <w:szCs w:val="22"/>
        </w:rPr>
      </w:pPr>
      <w:r w:rsidRPr="00DC700D">
        <w:rPr>
          <w:sz w:val="22"/>
          <w:szCs w:val="22"/>
        </w:rPr>
        <w:t>When we think about this issue, what concerns us?</w:t>
      </w:r>
    </w:p>
    <w:p w14:paraId="619932C3" w14:textId="77777777" w:rsidR="00052CE2" w:rsidRPr="00DC700D" w:rsidRDefault="00052CE2" w:rsidP="00052CE2">
      <w:pPr>
        <w:numPr>
          <w:ilvl w:val="0"/>
          <w:numId w:val="2"/>
        </w:numPr>
        <w:tabs>
          <w:tab w:val="clear" w:pos="1656"/>
          <w:tab w:val="num" w:pos="936"/>
        </w:tabs>
        <w:ind w:left="936"/>
        <w:jc w:val="both"/>
        <w:rPr>
          <w:sz w:val="22"/>
          <w:szCs w:val="22"/>
        </w:rPr>
      </w:pPr>
      <w:r w:rsidRPr="00DC700D">
        <w:rPr>
          <w:sz w:val="22"/>
          <w:szCs w:val="22"/>
        </w:rPr>
        <w:t>What is appealing about the first option or approach?</w:t>
      </w:r>
    </w:p>
    <w:p w14:paraId="4D3D5C4C" w14:textId="77777777" w:rsidR="00052CE2" w:rsidRPr="00DC700D" w:rsidRDefault="00052CE2" w:rsidP="00052CE2">
      <w:pPr>
        <w:numPr>
          <w:ilvl w:val="0"/>
          <w:numId w:val="2"/>
        </w:numPr>
        <w:tabs>
          <w:tab w:val="clear" w:pos="1656"/>
          <w:tab w:val="num" w:pos="936"/>
        </w:tabs>
        <w:ind w:left="936"/>
        <w:jc w:val="both"/>
        <w:rPr>
          <w:sz w:val="22"/>
          <w:szCs w:val="22"/>
        </w:rPr>
      </w:pPr>
      <w:r w:rsidRPr="00DC700D">
        <w:rPr>
          <w:sz w:val="22"/>
          <w:szCs w:val="22"/>
        </w:rPr>
        <w:t>What makes this approach acceptable – or unacceptable?</w:t>
      </w:r>
    </w:p>
    <w:p w14:paraId="460ABA4F" w14:textId="77777777" w:rsidR="00052CE2" w:rsidRPr="00DC700D" w:rsidRDefault="00052CE2" w:rsidP="00052CE2">
      <w:pPr>
        <w:jc w:val="both"/>
        <w:rPr>
          <w:sz w:val="22"/>
          <w:szCs w:val="22"/>
        </w:rPr>
      </w:pPr>
    </w:p>
    <w:p w14:paraId="249A355A" w14:textId="77777777" w:rsidR="00052CE2" w:rsidRPr="00DC700D" w:rsidRDefault="00052CE2" w:rsidP="00052CE2">
      <w:pPr>
        <w:numPr>
          <w:ilvl w:val="0"/>
          <w:numId w:val="6"/>
        </w:numPr>
        <w:jc w:val="both"/>
        <w:rPr>
          <w:sz w:val="22"/>
          <w:szCs w:val="22"/>
        </w:rPr>
      </w:pPr>
      <w:r w:rsidRPr="00DC700D">
        <w:rPr>
          <w:b/>
          <w:i/>
          <w:sz w:val="22"/>
          <w:szCs w:val="22"/>
        </w:rPr>
        <w:t>What are the consequences, costs, benefits and trade-offs associated with the various approaches?</w:t>
      </w:r>
      <w:r w:rsidRPr="00DC700D">
        <w:rPr>
          <w:sz w:val="22"/>
          <w:szCs w:val="22"/>
        </w:rPr>
        <w:t xml:space="preserve"> Variations of this question should prompt people to think about the relationship that exists between each approach and the values people have.  Because deliberation requires the evaluation of pros and cons, it is important to ensure that both aspects are fully considered. Questions to promote a fair and balanced examination of all potential implications include:</w:t>
      </w:r>
    </w:p>
    <w:p w14:paraId="4AFD9091" w14:textId="77777777" w:rsidR="00052CE2" w:rsidRPr="00DC700D" w:rsidRDefault="00052CE2" w:rsidP="00052CE2">
      <w:pPr>
        <w:jc w:val="both"/>
        <w:rPr>
          <w:sz w:val="22"/>
          <w:szCs w:val="22"/>
        </w:rPr>
      </w:pPr>
    </w:p>
    <w:p w14:paraId="7C9FE077" w14:textId="77777777" w:rsidR="00052CE2" w:rsidRPr="00DC700D" w:rsidRDefault="00052CE2" w:rsidP="00052CE2">
      <w:pPr>
        <w:numPr>
          <w:ilvl w:val="0"/>
          <w:numId w:val="3"/>
        </w:numPr>
        <w:tabs>
          <w:tab w:val="clear" w:pos="1656"/>
          <w:tab w:val="num" w:pos="936"/>
        </w:tabs>
        <w:ind w:left="936"/>
        <w:jc w:val="both"/>
        <w:rPr>
          <w:sz w:val="22"/>
          <w:szCs w:val="22"/>
        </w:rPr>
      </w:pPr>
      <w:r w:rsidRPr="00DC700D">
        <w:rPr>
          <w:sz w:val="22"/>
          <w:szCs w:val="22"/>
        </w:rPr>
        <w:t>What would be the consequences of doing what we are suggesting?</w:t>
      </w:r>
    </w:p>
    <w:p w14:paraId="1C73349C" w14:textId="77777777" w:rsidR="00052CE2" w:rsidRPr="00DC700D" w:rsidRDefault="00052CE2" w:rsidP="00052CE2">
      <w:pPr>
        <w:numPr>
          <w:ilvl w:val="0"/>
          <w:numId w:val="3"/>
        </w:numPr>
        <w:tabs>
          <w:tab w:val="clear" w:pos="1656"/>
          <w:tab w:val="num" w:pos="936"/>
        </w:tabs>
        <w:ind w:left="936"/>
        <w:jc w:val="both"/>
        <w:rPr>
          <w:sz w:val="22"/>
          <w:szCs w:val="22"/>
        </w:rPr>
      </w:pPr>
      <w:r w:rsidRPr="00DC700D">
        <w:rPr>
          <w:sz w:val="22"/>
          <w:szCs w:val="22"/>
        </w:rPr>
        <w:t>What would be an argument against the approach we like best? Is there a downside to this course of action?</w:t>
      </w:r>
    </w:p>
    <w:p w14:paraId="0AB6166C" w14:textId="77777777" w:rsidR="00052CE2" w:rsidRPr="00DC700D" w:rsidRDefault="00052CE2" w:rsidP="00052CE2">
      <w:pPr>
        <w:numPr>
          <w:ilvl w:val="0"/>
          <w:numId w:val="3"/>
        </w:numPr>
        <w:tabs>
          <w:tab w:val="clear" w:pos="1656"/>
          <w:tab w:val="num" w:pos="936"/>
        </w:tabs>
        <w:ind w:left="936"/>
        <w:jc w:val="both"/>
        <w:rPr>
          <w:sz w:val="22"/>
          <w:szCs w:val="22"/>
        </w:rPr>
      </w:pPr>
      <w:r w:rsidRPr="00DC700D">
        <w:rPr>
          <w:sz w:val="22"/>
          <w:szCs w:val="22"/>
        </w:rPr>
        <w:t>Can anyone think of something constructive that might come from the approach that is receiving so much criticism?</w:t>
      </w:r>
    </w:p>
    <w:p w14:paraId="0686E73C" w14:textId="77777777" w:rsidR="00052CE2" w:rsidRPr="00DC700D" w:rsidRDefault="00052CE2" w:rsidP="00052CE2">
      <w:pPr>
        <w:jc w:val="both"/>
        <w:rPr>
          <w:sz w:val="22"/>
          <w:szCs w:val="22"/>
        </w:rPr>
      </w:pPr>
    </w:p>
    <w:p w14:paraId="00618C8B" w14:textId="77777777" w:rsidR="00052CE2" w:rsidRPr="00DC700D" w:rsidRDefault="00052CE2" w:rsidP="00052CE2">
      <w:pPr>
        <w:numPr>
          <w:ilvl w:val="0"/>
          <w:numId w:val="6"/>
        </w:numPr>
        <w:jc w:val="both"/>
        <w:rPr>
          <w:sz w:val="22"/>
          <w:szCs w:val="22"/>
        </w:rPr>
      </w:pPr>
      <w:r w:rsidRPr="00DC700D">
        <w:rPr>
          <w:b/>
          <w:i/>
          <w:sz w:val="22"/>
          <w:szCs w:val="22"/>
        </w:rPr>
        <w:t>What are the inherent conflicts that we have to work through?</w:t>
      </w:r>
      <w:r w:rsidRPr="00DC700D">
        <w:rPr>
          <w:sz w:val="22"/>
          <w:szCs w:val="22"/>
        </w:rPr>
        <w:t xml:space="preserve"> As a forum progresses, participants should consider the following:</w:t>
      </w:r>
    </w:p>
    <w:p w14:paraId="39595643" w14:textId="77777777" w:rsidR="00052CE2" w:rsidRPr="00DC700D" w:rsidRDefault="00052CE2" w:rsidP="00052CE2">
      <w:pPr>
        <w:jc w:val="both"/>
        <w:rPr>
          <w:sz w:val="22"/>
          <w:szCs w:val="22"/>
        </w:rPr>
      </w:pPr>
    </w:p>
    <w:p w14:paraId="334F10CC" w14:textId="77777777" w:rsidR="00052CE2" w:rsidRPr="00DC700D" w:rsidRDefault="00052CE2" w:rsidP="00052CE2">
      <w:pPr>
        <w:numPr>
          <w:ilvl w:val="0"/>
          <w:numId w:val="4"/>
        </w:numPr>
        <w:tabs>
          <w:tab w:val="clear" w:pos="1656"/>
          <w:tab w:val="num" w:pos="936"/>
        </w:tabs>
        <w:ind w:left="936"/>
        <w:jc w:val="both"/>
        <w:rPr>
          <w:sz w:val="22"/>
          <w:szCs w:val="22"/>
        </w:rPr>
      </w:pPr>
      <w:r w:rsidRPr="00DC700D">
        <w:rPr>
          <w:sz w:val="22"/>
          <w:szCs w:val="22"/>
        </w:rPr>
        <w:t>What do we see as the tension between the approaches?</w:t>
      </w:r>
    </w:p>
    <w:p w14:paraId="7B443CC5" w14:textId="77777777" w:rsidR="00052CE2" w:rsidRPr="00DC700D" w:rsidRDefault="00052CE2" w:rsidP="00052CE2">
      <w:pPr>
        <w:numPr>
          <w:ilvl w:val="0"/>
          <w:numId w:val="4"/>
        </w:numPr>
        <w:tabs>
          <w:tab w:val="clear" w:pos="1656"/>
          <w:tab w:val="num" w:pos="936"/>
        </w:tabs>
        <w:ind w:left="936"/>
        <w:jc w:val="both"/>
        <w:rPr>
          <w:sz w:val="22"/>
          <w:szCs w:val="22"/>
        </w:rPr>
      </w:pPr>
      <w:r w:rsidRPr="00DC700D">
        <w:rPr>
          <w:sz w:val="22"/>
          <w:szCs w:val="22"/>
        </w:rPr>
        <w:t xml:space="preserve">What are the “gray areas”? </w:t>
      </w:r>
    </w:p>
    <w:p w14:paraId="03DC4988" w14:textId="77777777" w:rsidR="00052CE2" w:rsidRPr="00DC700D" w:rsidRDefault="00052CE2" w:rsidP="00052CE2">
      <w:pPr>
        <w:numPr>
          <w:ilvl w:val="0"/>
          <w:numId w:val="4"/>
        </w:numPr>
        <w:tabs>
          <w:tab w:val="clear" w:pos="1656"/>
          <w:tab w:val="num" w:pos="936"/>
        </w:tabs>
        <w:ind w:left="936"/>
        <w:jc w:val="both"/>
        <w:rPr>
          <w:sz w:val="22"/>
          <w:szCs w:val="22"/>
        </w:rPr>
      </w:pPr>
      <w:r w:rsidRPr="00DC700D">
        <w:rPr>
          <w:sz w:val="22"/>
          <w:szCs w:val="22"/>
        </w:rPr>
        <w:t>Where is there ambiguity?</w:t>
      </w:r>
    </w:p>
    <w:p w14:paraId="34FD928A" w14:textId="6CFEE77D" w:rsidR="00052CE2" w:rsidRPr="00DC700D" w:rsidRDefault="00052CE2" w:rsidP="00052CE2">
      <w:pPr>
        <w:numPr>
          <w:ilvl w:val="0"/>
          <w:numId w:val="4"/>
        </w:numPr>
        <w:tabs>
          <w:tab w:val="clear" w:pos="1656"/>
          <w:tab w:val="num" w:pos="936"/>
        </w:tabs>
        <w:ind w:left="936"/>
        <w:jc w:val="both"/>
        <w:rPr>
          <w:sz w:val="22"/>
          <w:szCs w:val="22"/>
        </w:rPr>
      </w:pPr>
      <w:r w:rsidRPr="00DC700D">
        <w:rPr>
          <w:sz w:val="22"/>
          <w:szCs w:val="22"/>
        </w:rPr>
        <w:t>What are you struggling with? What are you not sure</w:t>
      </w:r>
      <w:r w:rsidR="00CC4E51">
        <w:rPr>
          <w:sz w:val="22"/>
          <w:szCs w:val="22"/>
        </w:rPr>
        <w:t xml:space="preserve"> about</w:t>
      </w:r>
      <w:r w:rsidRPr="00DC700D">
        <w:rPr>
          <w:sz w:val="22"/>
          <w:szCs w:val="22"/>
        </w:rPr>
        <w:t>?</w:t>
      </w:r>
    </w:p>
    <w:p w14:paraId="7EEB9172" w14:textId="77777777" w:rsidR="00052CE2" w:rsidRPr="00DC700D" w:rsidRDefault="00052CE2" w:rsidP="00052CE2">
      <w:pPr>
        <w:numPr>
          <w:ilvl w:val="0"/>
          <w:numId w:val="4"/>
        </w:numPr>
        <w:tabs>
          <w:tab w:val="clear" w:pos="1656"/>
          <w:tab w:val="num" w:pos="936"/>
        </w:tabs>
        <w:ind w:left="936"/>
        <w:jc w:val="both"/>
        <w:rPr>
          <w:sz w:val="22"/>
          <w:szCs w:val="22"/>
        </w:rPr>
      </w:pPr>
      <w:r w:rsidRPr="00DC700D">
        <w:rPr>
          <w:sz w:val="22"/>
          <w:szCs w:val="22"/>
        </w:rPr>
        <w:t>Why is reaching a decision (or moving forward) on this issue so difficult?</w:t>
      </w:r>
    </w:p>
    <w:p w14:paraId="2E37B009" w14:textId="77777777" w:rsidR="00052CE2" w:rsidRPr="00DC700D" w:rsidRDefault="00052CE2" w:rsidP="00052CE2">
      <w:pPr>
        <w:jc w:val="both"/>
        <w:rPr>
          <w:sz w:val="22"/>
          <w:szCs w:val="22"/>
        </w:rPr>
      </w:pPr>
    </w:p>
    <w:p w14:paraId="29691938" w14:textId="77777777" w:rsidR="00052CE2" w:rsidRPr="00DC700D" w:rsidRDefault="00052CE2" w:rsidP="00052CE2">
      <w:pPr>
        <w:numPr>
          <w:ilvl w:val="0"/>
          <w:numId w:val="6"/>
        </w:numPr>
        <w:jc w:val="both"/>
        <w:rPr>
          <w:sz w:val="22"/>
          <w:szCs w:val="22"/>
        </w:rPr>
      </w:pPr>
      <w:r w:rsidRPr="00DC700D">
        <w:rPr>
          <w:b/>
          <w:i/>
          <w:sz w:val="22"/>
          <w:szCs w:val="22"/>
        </w:rPr>
        <w:t>Can we detect any shared sense of direction or common ground for action?</w:t>
      </w:r>
      <w:r w:rsidRPr="00DC700D">
        <w:rPr>
          <w:sz w:val="22"/>
          <w:szCs w:val="22"/>
        </w:rPr>
        <w:t xml:space="preserve"> After saying during the first few minutes of a forum that the objective is to work toward a decision, the moderator or someone else may continue to intervene from time to time with questions that move the deliberation toward a choice, always stopping short of pressing for consensus or agreement on a particular solution. Then, as the tensions become evident, as people see how what they consider valuable pulls them in different directions, the moderator tests to see where the group is going by asking such questions as:</w:t>
      </w:r>
    </w:p>
    <w:p w14:paraId="3FF94BEA" w14:textId="77777777" w:rsidR="00052CE2" w:rsidRPr="00DC700D" w:rsidRDefault="00052CE2" w:rsidP="00052CE2">
      <w:pPr>
        <w:jc w:val="both"/>
        <w:rPr>
          <w:sz w:val="22"/>
          <w:szCs w:val="22"/>
        </w:rPr>
      </w:pPr>
    </w:p>
    <w:p w14:paraId="59E2304A" w14:textId="77777777" w:rsidR="00052CE2" w:rsidRPr="00DC700D" w:rsidRDefault="00052CE2" w:rsidP="00052CE2">
      <w:pPr>
        <w:numPr>
          <w:ilvl w:val="0"/>
          <w:numId w:val="5"/>
        </w:numPr>
        <w:tabs>
          <w:tab w:val="clear" w:pos="1656"/>
          <w:tab w:val="num" w:pos="936"/>
        </w:tabs>
        <w:ind w:left="936"/>
        <w:jc w:val="both"/>
        <w:rPr>
          <w:sz w:val="22"/>
          <w:szCs w:val="22"/>
        </w:rPr>
      </w:pPr>
      <w:r w:rsidRPr="00DC700D">
        <w:rPr>
          <w:sz w:val="22"/>
          <w:szCs w:val="22"/>
        </w:rPr>
        <w:t xml:space="preserve">Which direction seems best? </w:t>
      </w:r>
    </w:p>
    <w:p w14:paraId="55637062" w14:textId="77777777" w:rsidR="00052CE2" w:rsidRPr="00DC700D" w:rsidRDefault="00052CE2" w:rsidP="00052CE2">
      <w:pPr>
        <w:numPr>
          <w:ilvl w:val="0"/>
          <w:numId w:val="5"/>
        </w:numPr>
        <w:tabs>
          <w:tab w:val="clear" w:pos="1656"/>
          <w:tab w:val="num" w:pos="936"/>
        </w:tabs>
        <w:ind w:left="936"/>
        <w:jc w:val="both"/>
        <w:rPr>
          <w:sz w:val="22"/>
          <w:szCs w:val="22"/>
        </w:rPr>
      </w:pPr>
      <w:r w:rsidRPr="00DC700D">
        <w:rPr>
          <w:sz w:val="22"/>
          <w:szCs w:val="22"/>
        </w:rPr>
        <w:t>Where do we want this policy to take us?</w:t>
      </w:r>
    </w:p>
    <w:p w14:paraId="62DB2FD9" w14:textId="77777777" w:rsidR="00052CE2" w:rsidRPr="00DC700D" w:rsidRDefault="00052CE2" w:rsidP="00052CE2">
      <w:pPr>
        <w:numPr>
          <w:ilvl w:val="0"/>
          <w:numId w:val="5"/>
        </w:numPr>
        <w:tabs>
          <w:tab w:val="clear" w:pos="1656"/>
          <w:tab w:val="num" w:pos="936"/>
        </w:tabs>
        <w:ind w:left="936"/>
        <w:jc w:val="both"/>
        <w:rPr>
          <w:sz w:val="22"/>
          <w:szCs w:val="22"/>
        </w:rPr>
      </w:pPr>
      <w:r w:rsidRPr="00DC700D">
        <w:rPr>
          <w:sz w:val="22"/>
          <w:szCs w:val="22"/>
        </w:rPr>
        <w:t>What tradeoffs are we willing and unwilling to accept?</w:t>
      </w:r>
    </w:p>
    <w:p w14:paraId="0DC78648" w14:textId="77777777" w:rsidR="00052CE2" w:rsidRPr="00DC700D" w:rsidRDefault="00052CE2" w:rsidP="00052CE2">
      <w:pPr>
        <w:numPr>
          <w:ilvl w:val="0"/>
          <w:numId w:val="5"/>
        </w:numPr>
        <w:tabs>
          <w:tab w:val="clear" w:pos="1656"/>
          <w:tab w:val="num" w:pos="936"/>
        </w:tabs>
        <w:ind w:left="936"/>
        <w:jc w:val="both"/>
        <w:rPr>
          <w:sz w:val="22"/>
          <w:szCs w:val="22"/>
        </w:rPr>
      </w:pPr>
      <w:r w:rsidRPr="00DC700D">
        <w:rPr>
          <w:sz w:val="22"/>
          <w:szCs w:val="22"/>
        </w:rPr>
        <w:t>If the policy we seem to favor had the negative consequences some fear, would we still favor it?</w:t>
      </w:r>
    </w:p>
    <w:p w14:paraId="3A772198" w14:textId="77777777" w:rsidR="00052CE2" w:rsidRPr="00DC700D" w:rsidRDefault="00052CE2" w:rsidP="00052CE2">
      <w:pPr>
        <w:numPr>
          <w:ilvl w:val="0"/>
          <w:numId w:val="5"/>
        </w:numPr>
        <w:tabs>
          <w:tab w:val="clear" w:pos="1656"/>
          <w:tab w:val="num" w:pos="936"/>
        </w:tabs>
        <w:ind w:left="936"/>
        <w:jc w:val="both"/>
        <w:rPr>
          <w:sz w:val="22"/>
          <w:szCs w:val="22"/>
        </w:rPr>
      </w:pPr>
      <w:r w:rsidRPr="00DC700D">
        <w:rPr>
          <w:sz w:val="22"/>
          <w:szCs w:val="22"/>
        </w:rPr>
        <w:t>What are we willing and unwilling to do as individuals or as a community in order to solve this problem?</w:t>
      </w:r>
    </w:p>
    <w:p w14:paraId="075088DB" w14:textId="77777777" w:rsidR="00052CE2" w:rsidRPr="00DC700D" w:rsidRDefault="00052CE2" w:rsidP="00052CE2">
      <w:pPr>
        <w:jc w:val="both"/>
        <w:rPr>
          <w:sz w:val="22"/>
          <w:szCs w:val="22"/>
        </w:rPr>
      </w:pPr>
    </w:p>
    <w:p w14:paraId="379EFBB9" w14:textId="77777777" w:rsidR="00052CE2" w:rsidRPr="00DC700D" w:rsidRDefault="00052CE2" w:rsidP="00052CE2">
      <w:pPr>
        <w:jc w:val="center"/>
        <w:rPr>
          <w:b/>
          <w:sz w:val="22"/>
          <w:szCs w:val="22"/>
        </w:rPr>
      </w:pPr>
      <w:r w:rsidRPr="00DC700D">
        <w:rPr>
          <w:b/>
          <w:sz w:val="22"/>
          <w:szCs w:val="22"/>
        </w:rPr>
        <w:t xml:space="preserve">At the heart of deliberation is the question of whether </w:t>
      </w:r>
    </w:p>
    <w:p w14:paraId="692BAA97" w14:textId="77777777" w:rsidR="00052CE2" w:rsidRDefault="00052CE2" w:rsidP="00052CE2">
      <w:pPr>
        <w:jc w:val="center"/>
        <w:rPr>
          <w:b/>
          <w:sz w:val="22"/>
          <w:szCs w:val="22"/>
        </w:rPr>
      </w:pPr>
      <w:r w:rsidRPr="00DC700D">
        <w:rPr>
          <w:b/>
          <w:sz w:val="22"/>
          <w:szCs w:val="22"/>
        </w:rPr>
        <w:t>we are willing to accept the consequences of our choices</w:t>
      </w:r>
    </w:p>
    <w:p w14:paraId="4B3C6083" w14:textId="77777777" w:rsidR="00052CE2" w:rsidRDefault="00052CE2" w:rsidP="00052CE2">
      <w:pPr>
        <w:jc w:val="center"/>
        <w:rPr>
          <w:b/>
          <w:sz w:val="22"/>
          <w:szCs w:val="22"/>
        </w:rPr>
      </w:pPr>
    </w:p>
    <w:p w14:paraId="664F4C84" w14:textId="77777777" w:rsidR="00052CE2" w:rsidRDefault="00052CE2" w:rsidP="00052CE2">
      <w:pPr>
        <w:jc w:val="center"/>
        <w:rPr>
          <w:b/>
          <w:sz w:val="22"/>
          <w:szCs w:val="22"/>
        </w:rPr>
      </w:pPr>
    </w:p>
    <w:p w14:paraId="0B37565F" w14:textId="77777777" w:rsidR="00052CE2" w:rsidRDefault="00052CE2" w:rsidP="00052CE2">
      <w:pPr>
        <w:jc w:val="center"/>
        <w:rPr>
          <w:b/>
          <w:sz w:val="22"/>
          <w:szCs w:val="22"/>
        </w:rPr>
      </w:pPr>
    </w:p>
    <w:p w14:paraId="64F93BFF" w14:textId="77777777" w:rsidR="00052CE2" w:rsidRDefault="00052CE2" w:rsidP="00052CE2">
      <w:pPr>
        <w:jc w:val="center"/>
        <w:rPr>
          <w:b/>
          <w:sz w:val="22"/>
          <w:szCs w:val="22"/>
        </w:rPr>
      </w:pPr>
    </w:p>
    <w:p w14:paraId="487F9C66" w14:textId="77777777" w:rsidR="00052CE2" w:rsidRDefault="00052CE2" w:rsidP="00052CE2">
      <w:pPr>
        <w:jc w:val="center"/>
        <w:rPr>
          <w:b/>
          <w:sz w:val="22"/>
          <w:szCs w:val="22"/>
        </w:rPr>
      </w:pPr>
    </w:p>
    <w:p w14:paraId="629FCB12" w14:textId="77777777" w:rsidR="00052CE2" w:rsidRPr="00DC700D" w:rsidRDefault="00052CE2" w:rsidP="00052CE2">
      <w:pPr>
        <w:jc w:val="center"/>
        <w:rPr>
          <w:b/>
          <w:sz w:val="22"/>
          <w:szCs w:val="22"/>
        </w:rPr>
      </w:pPr>
    </w:p>
    <w:p w14:paraId="273E5F76" w14:textId="77777777" w:rsidR="00052CE2" w:rsidRPr="00DC700D" w:rsidRDefault="00052CE2" w:rsidP="00052CE2">
      <w:pPr>
        <w:jc w:val="center"/>
        <w:rPr>
          <w:b/>
          <w:sz w:val="22"/>
          <w:szCs w:val="22"/>
        </w:rPr>
      </w:pPr>
      <w:r w:rsidRPr="00DC700D">
        <w:rPr>
          <w:b/>
          <w:sz w:val="22"/>
          <w:szCs w:val="22"/>
        </w:rPr>
        <w:t>General Questions to Encourage Deliberation Cheat Sheet</w:t>
      </w:r>
    </w:p>
    <w:p w14:paraId="1EE0F741" w14:textId="77777777" w:rsidR="00052CE2" w:rsidRPr="00DC700D" w:rsidRDefault="00052CE2" w:rsidP="00052CE2">
      <w:pPr>
        <w:rPr>
          <w:sz w:val="22"/>
          <w:szCs w:val="22"/>
        </w:rPr>
      </w:pPr>
    </w:p>
    <w:p w14:paraId="377A33BC" w14:textId="77777777" w:rsidR="00052CE2" w:rsidRPr="00DC700D" w:rsidRDefault="00052CE2" w:rsidP="00052CE2">
      <w:pPr>
        <w:numPr>
          <w:ilvl w:val="0"/>
          <w:numId w:val="1"/>
        </w:numPr>
        <w:rPr>
          <w:sz w:val="22"/>
          <w:szCs w:val="22"/>
        </w:rPr>
      </w:pPr>
      <w:r w:rsidRPr="00DC700D">
        <w:rPr>
          <w:sz w:val="22"/>
          <w:szCs w:val="22"/>
        </w:rPr>
        <w:t>Could you share a story to illustrate that point?</w:t>
      </w:r>
    </w:p>
    <w:p w14:paraId="661F72D6" w14:textId="77777777" w:rsidR="00052CE2" w:rsidRPr="00DC700D" w:rsidRDefault="00052CE2" w:rsidP="00052CE2">
      <w:pPr>
        <w:rPr>
          <w:sz w:val="22"/>
          <w:szCs w:val="22"/>
        </w:rPr>
      </w:pPr>
    </w:p>
    <w:p w14:paraId="5F8556C7" w14:textId="77777777" w:rsidR="00052CE2" w:rsidRPr="00DC700D" w:rsidRDefault="00052CE2" w:rsidP="00052CE2">
      <w:pPr>
        <w:numPr>
          <w:ilvl w:val="0"/>
          <w:numId w:val="1"/>
        </w:numPr>
        <w:rPr>
          <w:sz w:val="22"/>
          <w:szCs w:val="22"/>
        </w:rPr>
      </w:pPr>
      <w:r w:rsidRPr="00DC700D">
        <w:rPr>
          <w:sz w:val="22"/>
          <w:szCs w:val="22"/>
        </w:rPr>
        <w:t>I understand you do not like that position, but what do you think people who favor it deeply care about?</w:t>
      </w:r>
    </w:p>
    <w:p w14:paraId="195F04BC" w14:textId="77777777" w:rsidR="00052CE2" w:rsidRPr="00DC700D" w:rsidRDefault="00052CE2" w:rsidP="00052CE2">
      <w:pPr>
        <w:rPr>
          <w:sz w:val="22"/>
          <w:szCs w:val="22"/>
        </w:rPr>
      </w:pPr>
    </w:p>
    <w:p w14:paraId="6D455E1C" w14:textId="77777777" w:rsidR="00052CE2" w:rsidRPr="00DC700D" w:rsidRDefault="00052CE2" w:rsidP="00052CE2">
      <w:pPr>
        <w:numPr>
          <w:ilvl w:val="0"/>
          <w:numId w:val="1"/>
        </w:numPr>
        <w:rPr>
          <w:sz w:val="22"/>
          <w:szCs w:val="22"/>
        </w:rPr>
      </w:pPr>
      <w:r w:rsidRPr="00DC700D">
        <w:rPr>
          <w:sz w:val="22"/>
          <w:szCs w:val="22"/>
        </w:rPr>
        <w:t>How would someone make a case against what you said?</w:t>
      </w:r>
    </w:p>
    <w:p w14:paraId="193852C2" w14:textId="77777777" w:rsidR="00052CE2" w:rsidRPr="00DC700D" w:rsidRDefault="00052CE2" w:rsidP="00052CE2">
      <w:pPr>
        <w:rPr>
          <w:sz w:val="22"/>
          <w:szCs w:val="22"/>
        </w:rPr>
      </w:pPr>
    </w:p>
    <w:p w14:paraId="20CB9640" w14:textId="77777777" w:rsidR="00052CE2" w:rsidRPr="00DC700D" w:rsidRDefault="00052CE2" w:rsidP="00052CE2">
      <w:pPr>
        <w:numPr>
          <w:ilvl w:val="0"/>
          <w:numId w:val="1"/>
        </w:numPr>
        <w:rPr>
          <w:sz w:val="22"/>
          <w:szCs w:val="22"/>
        </w:rPr>
      </w:pPr>
      <w:r w:rsidRPr="00DC700D">
        <w:rPr>
          <w:sz w:val="22"/>
          <w:szCs w:val="22"/>
        </w:rPr>
        <w:t>What is there about this approach that you just cannot accept?</w:t>
      </w:r>
    </w:p>
    <w:p w14:paraId="3D4FCA73" w14:textId="77777777" w:rsidR="00052CE2" w:rsidRPr="00DC700D" w:rsidRDefault="00052CE2" w:rsidP="00052CE2">
      <w:pPr>
        <w:rPr>
          <w:sz w:val="22"/>
          <w:szCs w:val="22"/>
        </w:rPr>
      </w:pPr>
    </w:p>
    <w:p w14:paraId="39167645" w14:textId="77777777" w:rsidR="00052CE2" w:rsidRPr="00DC700D" w:rsidRDefault="00052CE2" w:rsidP="00052CE2">
      <w:pPr>
        <w:numPr>
          <w:ilvl w:val="0"/>
          <w:numId w:val="1"/>
        </w:numPr>
        <w:rPr>
          <w:sz w:val="22"/>
          <w:szCs w:val="22"/>
        </w:rPr>
      </w:pPr>
      <w:r w:rsidRPr="00DC700D">
        <w:rPr>
          <w:sz w:val="22"/>
          <w:szCs w:val="22"/>
        </w:rPr>
        <w:t>How may your ideas affect other people?</w:t>
      </w:r>
    </w:p>
    <w:p w14:paraId="2DC3FC66" w14:textId="77777777" w:rsidR="00052CE2" w:rsidRPr="00DC700D" w:rsidRDefault="00052CE2" w:rsidP="00052CE2">
      <w:pPr>
        <w:rPr>
          <w:sz w:val="22"/>
          <w:szCs w:val="22"/>
        </w:rPr>
      </w:pPr>
    </w:p>
    <w:p w14:paraId="52B6ABE5" w14:textId="77777777" w:rsidR="00052CE2" w:rsidRPr="00DC700D" w:rsidRDefault="00052CE2" w:rsidP="00052CE2">
      <w:pPr>
        <w:numPr>
          <w:ilvl w:val="0"/>
          <w:numId w:val="1"/>
        </w:numPr>
        <w:rPr>
          <w:sz w:val="22"/>
          <w:szCs w:val="22"/>
        </w:rPr>
      </w:pPr>
      <w:r w:rsidRPr="00DC700D">
        <w:rPr>
          <w:sz w:val="22"/>
          <w:szCs w:val="22"/>
        </w:rPr>
        <w:t>Can someone suggest areas that we seem to have in common?</w:t>
      </w:r>
    </w:p>
    <w:p w14:paraId="44ED5E09" w14:textId="77777777" w:rsidR="00052CE2" w:rsidRPr="00DC700D" w:rsidRDefault="00052CE2" w:rsidP="00052CE2">
      <w:pPr>
        <w:rPr>
          <w:sz w:val="22"/>
          <w:szCs w:val="22"/>
        </w:rPr>
      </w:pPr>
    </w:p>
    <w:p w14:paraId="613D640C" w14:textId="77777777" w:rsidR="00052CE2" w:rsidRPr="00DC700D" w:rsidRDefault="00052CE2" w:rsidP="00052CE2">
      <w:pPr>
        <w:numPr>
          <w:ilvl w:val="0"/>
          <w:numId w:val="1"/>
        </w:numPr>
        <w:rPr>
          <w:sz w:val="22"/>
          <w:szCs w:val="22"/>
        </w:rPr>
      </w:pPr>
      <w:r w:rsidRPr="00DC700D">
        <w:rPr>
          <w:sz w:val="22"/>
          <w:szCs w:val="22"/>
        </w:rPr>
        <w:t>Would someone identify the values that seem to be clashing? What is really happening here?</w:t>
      </w:r>
    </w:p>
    <w:p w14:paraId="0B3405F7" w14:textId="77777777" w:rsidR="00052CE2" w:rsidRPr="00DC700D" w:rsidRDefault="00052CE2" w:rsidP="00052CE2">
      <w:pPr>
        <w:rPr>
          <w:sz w:val="22"/>
          <w:szCs w:val="22"/>
        </w:rPr>
      </w:pPr>
    </w:p>
    <w:p w14:paraId="65D593E5" w14:textId="77777777" w:rsidR="00052CE2" w:rsidRPr="00DC700D" w:rsidRDefault="00052CE2" w:rsidP="00052CE2">
      <w:pPr>
        <w:numPr>
          <w:ilvl w:val="0"/>
          <w:numId w:val="1"/>
        </w:numPr>
        <w:rPr>
          <w:sz w:val="22"/>
          <w:szCs w:val="22"/>
        </w:rPr>
      </w:pPr>
      <w:r w:rsidRPr="00DC700D">
        <w:rPr>
          <w:sz w:val="22"/>
          <w:szCs w:val="22"/>
        </w:rPr>
        <w:t>Who should we include in this dialogue that is not already represented?</w:t>
      </w:r>
    </w:p>
    <w:p w14:paraId="4D9796C0" w14:textId="77777777" w:rsidR="00052CE2" w:rsidRPr="00DC700D" w:rsidRDefault="00052CE2" w:rsidP="00052CE2">
      <w:pPr>
        <w:rPr>
          <w:sz w:val="22"/>
          <w:szCs w:val="22"/>
        </w:rPr>
      </w:pPr>
    </w:p>
    <w:p w14:paraId="4B7F266E" w14:textId="77777777" w:rsidR="00052CE2" w:rsidRPr="00DC700D" w:rsidRDefault="00052CE2" w:rsidP="00052CE2">
      <w:pPr>
        <w:numPr>
          <w:ilvl w:val="0"/>
          <w:numId w:val="1"/>
        </w:numPr>
        <w:rPr>
          <w:sz w:val="22"/>
          <w:szCs w:val="22"/>
        </w:rPr>
      </w:pPr>
      <w:r w:rsidRPr="00DC700D">
        <w:rPr>
          <w:sz w:val="22"/>
          <w:szCs w:val="22"/>
        </w:rPr>
        <w:t>If we followed this course of action, what would be the effects on your life?</w:t>
      </w:r>
    </w:p>
    <w:p w14:paraId="67F22C44" w14:textId="77777777" w:rsidR="00052CE2" w:rsidRPr="00DC700D" w:rsidRDefault="00052CE2" w:rsidP="00052CE2">
      <w:pPr>
        <w:rPr>
          <w:sz w:val="22"/>
          <w:szCs w:val="22"/>
        </w:rPr>
      </w:pPr>
    </w:p>
    <w:p w14:paraId="50991288" w14:textId="77777777" w:rsidR="00052CE2" w:rsidRPr="00DC700D" w:rsidRDefault="00052CE2" w:rsidP="00052CE2">
      <w:pPr>
        <w:numPr>
          <w:ilvl w:val="0"/>
          <w:numId w:val="1"/>
        </w:numPr>
        <w:rPr>
          <w:sz w:val="22"/>
          <w:szCs w:val="22"/>
        </w:rPr>
      </w:pPr>
      <w:r w:rsidRPr="00DC700D">
        <w:rPr>
          <w:sz w:val="22"/>
          <w:szCs w:val="22"/>
        </w:rPr>
        <w:t>What values might people hold who support this position?</w:t>
      </w:r>
    </w:p>
    <w:p w14:paraId="1B68BF7A" w14:textId="77777777" w:rsidR="00052CE2" w:rsidRPr="00DC700D" w:rsidRDefault="00052CE2" w:rsidP="00052CE2">
      <w:pPr>
        <w:rPr>
          <w:sz w:val="22"/>
          <w:szCs w:val="22"/>
        </w:rPr>
      </w:pPr>
    </w:p>
    <w:p w14:paraId="1C867D85" w14:textId="77777777" w:rsidR="00052CE2" w:rsidRPr="00DC700D" w:rsidRDefault="00052CE2" w:rsidP="00052CE2">
      <w:pPr>
        <w:numPr>
          <w:ilvl w:val="0"/>
          <w:numId w:val="1"/>
        </w:numPr>
        <w:rPr>
          <w:sz w:val="22"/>
          <w:szCs w:val="22"/>
        </w:rPr>
      </w:pPr>
      <w:r w:rsidRPr="00DC700D">
        <w:rPr>
          <w:sz w:val="22"/>
          <w:szCs w:val="22"/>
        </w:rPr>
        <w:t>Can anyone envision how their life would change if this approach became national policy?</w:t>
      </w:r>
    </w:p>
    <w:p w14:paraId="6E8A14C1" w14:textId="77777777" w:rsidR="00052CE2" w:rsidRPr="00DC700D" w:rsidRDefault="00052CE2" w:rsidP="00052CE2">
      <w:pPr>
        <w:rPr>
          <w:sz w:val="22"/>
          <w:szCs w:val="22"/>
        </w:rPr>
      </w:pPr>
    </w:p>
    <w:p w14:paraId="424B2E38" w14:textId="77777777" w:rsidR="00052CE2" w:rsidRPr="00DC700D" w:rsidRDefault="00052CE2" w:rsidP="00052CE2">
      <w:pPr>
        <w:numPr>
          <w:ilvl w:val="0"/>
          <w:numId w:val="1"/>
        </w:numPr>
        <w:rPr>
          <w:sz w:val="22"/>
          <w:szCs w:val="22"/>
        </w:rPr>
      </w:pPr>
      <w:r w:rsidRPr="00DC700D">
        <w:rPr>
          <w:sz w:val="22"/>
          <w:szCs w:val="22"/>
        </w:rPr>
        <w:t>What are the consequences of what you said? Do they make a difference?</w:t>
      </w:r>
    </w:p>
    <w:p w14:paraId="5938E8CB" w14:textId="77777777" w:rsidR="00052CE2" w:rsidRPr="00DC700D" w:rsidRDefault="00052CE2" w:rsidP="00052CE2">
      <w:pPr>
        <w:rPr>
          <w:sz w:val="22"/>
          <w:szCs w:val="22"/>
        </w:rPr>
      </w:pPr>
    </w:p>
    <w:p w14:paraId="77479467" w14:textId="77777777" w:rsidR="00052CE2" w:rsidRPr="00DC700D" w:rsidRDefault="00052CE2" w:rsidP="00052CE2">
      <w:pPr>
        <w:numPr>
          <w:ilvl w:val="0"/>
          <w:numId w:val="1"/>
        </w:numPr>
        <w:rPr>
          <w:sz w:val="22"/>
          <w:szCs w:val="22"/>
        </w:rPr>
      </w:pPr>
      <w:r w:rsidRPr="00DC700D">
        <w:rPr>
          <w:sz w:val="22"/>
          <w:szCs w:val="22"/>
        </w:rPr>
        <w:t xml:space="preserve">How might your concerns differ if you were (poor/wealthy)?  </w:t>
      </w:r>
    </w:p>
    <w:p w14:paraId="10151966" w14:textId="77777777" w:rsidR="00052CE2" w:rsidRPr="00DC700D" w:rsidRDefault="00052CE2" w:rsidP="00052CE2">
      <w:pPr>
        <w:rPr>
          <w:sz w:val="22"/>
          <w:szCs w:val="22"/>
        </w:rPr>
      </w:pPr>
    </w:p>
    <w:p w14:paraId="147C19C7" w14:textId="77777777" w:rsidR="00052CE2" w:rsidRDefault="00052CE2" w:rsidP="00052CE2">
      <w:pPr>
        <w:numPr>
          <w:ilvl w:val="0"/>
          <w:numId w:val="1"/>
        </w:numPr>
        <w:rPr>
          <w:sz w:val="22"/>
          <w:szCs w:val="22"/>
        </w:rPr>
      </w:pPr>
      <w:r w:rsidRPr="00DC700D">
        <w:rPr>
          <w:sz w:val="22"/>
          <w:szCs w:val="22"/>
        </w:rPr>
        <w:t>How do you separate what is a private matter from a public matter in this issue?</w:t>
      </w:r>
    </w:p>
    <w:p w14:paraId="77F591D9" w14:textId="77777777" w:rsidR="00052CE2" w:rsidRDefault="00052CE2" w:rsidP="00052CE2">
      <w:pPr>
        <w:rPr>
          <w:sz w:val="22"/>
          <w:szCs w:val="22"/>
        </w:rPr>
      </w:pPr>
    </w:p>
    <w:p w14:paraId="22E938A1" w14:textId="77777777" w:rsidR="00052CE2" w:rsidRPr="002E64CF" w:rsidRDefault="00052CE2" w:rsidP="00052CE2">
      <w:pPr>
        <w:numPr>
          <w:ilvl w:val="0"/>
          <w:numId w:val="1"/>
        </w:numPr>
        <w:rPr>
          <w:sz w:val="22"/>
          <w:szCs w:val="22"/>
        </w:rPr>
      </w:pPr>
      <w:r w:rsidRPr="002E64CF">
        <w:rPr>
          <w:sz w:val="22"/>
          <w:szCs w:val="22"/>
        </w:rPr>
        <w:t>Other favorites?</w:t>
      </w:r>
    </w:p>
    <w:p w14:paraId="682E49A2" w14:textId="77777777" w:rsidR="00052CE2" w:rsidRPr="00DC700D" w:rsidRDefault="00052CE2" w:rsidP="00052CE2">
      <w:pPr>
        <w:rPr>
          <w:sz w:val="22"/>
          <w:szCs w:val="22"/>
        </w:rPr>
      </w:pPr>
    </w:p>
    <w:p w14:paraId="03725221" w14:textId="77777777" w:rsidR="00052CE2" w:rsidRDefault="00052CE2"/>
    <w:sectPr w:rsidR="00052CE2" w:rsidSect="00DC700D">
      <w:headerReference w:type="even" r:id="rId8"/>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A359" w14:textId="77777777" w:rsidR="00FE04B5" w:rsidRDefault="00FE04B5">
      <w:r>
        <w:separator/>
      </w:r>
    </w:p>
  </w:endnote>
  <w:endnote w:type="continuationSeparator" w:id="0">
    <w:p w14:paraId="6AACC44E" w14:textId="77777777" w:rsidR="00FE04B5" w:rsidRDefault="00FE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C08B" w14:textId="0B76F0C2" w:rsidR="003351FC" w:rsidRPr="003351FC" w:rsidRDefault="00FE04B5" w:rsidP="003351FC">
    <w:pPr>
      <w:pStyle w:val="Footer"/>
      <w:jc w:val="right"/>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5A93" w14:textId="77777777" w:rsidR="00FE04B5" w:rsidRDefault="00FE04B5">
      <w:r>
        <w:separator/>
      </w:r>
    </w:p>
  </w:footnote>
  <w:footnote w:type="continuationSeparator" w:id="0">
    <w:p w14:paraId="778C09F9" w14:textId="77777777" w:rsidR="00FE04B5" w:rsidRDefault="00FE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1FB8" w14:textId="77777777" w:rsidR="00DC700D" w:rsidRDefault="00052CE2" w:rsidP="00D96A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3BA79" w14:textId="77777777" w:rsidR="00DC700D" w:rsidRDefault="00FE04B5" w:rsidP="00DC70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4088" w14:textId="77777777" w:rsidR="00DC700D" w:rsidRDefault="00052CE2" w:rsidP="00D96A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A7F37" w14:textId="77777777" w:rsidR="00DC700D" w:rsidRDefault="00FE04B5" w:rsidP="00DC70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7FFC"/>
    <w:multiLevelType w:val="hybridMultilevel"/>
    <w:tmpl w:val="745C8BC0"/>
    <w:lvl w:ilvl="0" w:tplc="C65A12EC">
      <w:start w:val="1"/>
      <w:numFmt w:val="bullet"/>
      <w:lvlText w:val=""/>
      <w:lvlJc w:val="left"/>
      <w:pPr>
        <w:tabs>
          <w:tab w:val="num" w:pos="1656"/>
        </w:tabs>
        <w:ind w:left="1656" w:hanging="216"/>
      </w:pPr>
      <w:rPr>
        <w:rFonts w:ascii="Symbol" w:hAnsi="Symbol" w:hint="default"/>
      </w:rPr>
    </w:lvl>
    <w:lvl w:ilvl="1" w:tplc="5380CAA0">
      <w:start w:val="3"/>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5C81CB2"/>
    <w:multiLevelType w:val="hybridMultilevel"/>
    <w:tmpl w:val="384AE4C6"/>
    <w:lvl w:ilvl="0" w:tplc="C65A12EC">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DC459C"/>
    <w:multiLevelType w:val="hybridMultilevel"/>
    <w:tmpl w:val="6FF0B708"/>
    <w:lvl w:ilvl="0" w:tplc="C65A12EC">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11260BA"/>
    <w:multiLevelType w:val="hybridMultilevel"/>
    <w:tmpl w:val="259E8550"/>
    <w:lvl w:ilvl="0" w:tplc="D0C256B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67E49"/>
    <w:multiLevelType w:val="hybridMultilevel"/>
    <w:tmpl w:val="32E87358"/>
    <w:lvl w:ilvl="0" w:tplc="C65A12EC">
      <w:start w:val="1"/>
      <w:numFmt w:val="bullet"/>
      <w:lvlText w:val=""/>
      <w:lvlJc w:val="left"/>
      <w:pPr>
        <w:tabs>
          <w:tab w:val="num" w:pos="1656"/>
        </w:tabs>
        <w:ind w:left="1656" w:hanging="216"/>
      </w:pPr>
      <w:rPr>
        <w:rFonts w:ascii="Symbol" w:hAnsi="Symbol" w:hint="default"/>
      </w:rPr>
    </w:lvl>
    <w:lvl w:ilvl="1" w:tplc="40184D0C">
      <w:start w:val="4"/>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A046C54"/>
    <w:multiLevelType w:val="hybridMultilevel"/>
    <w:tmpl w:val="1D9C6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E2"/>
    <w:rsid w:val="00052CE2"/>
    <w:rsid w:val="00106C4E"/>
    <w:rsid w:val="003F1BBA"/>
    <w:rsid w:val="005339EF"/>
    <w:rsid w:val="009F38C4"/>
    <w:rsid w:val="00A00939"/>
    <w:rsid w:val="00C94F46"/>
    <w:rsid w:val="00CC4E51"/>
    <w:rsid w:val="00D30412"/>
    <w:rsid w:val="00E7788A"/>
    <w:rsid w:val="00FE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6CEA"/>
  <w15:chartTrackingRefBased/>
  <w15:docId w15:val="{DFEF6572-E610-7649-A268-788930A3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CE2"/>
    <w:pPr>
      <w:tabs>
        <w:tab w:val="center" w:pos="4320"/>
        <w:tab w:val="right" w:pos="8640"/>
      </w:tabs>
    </w:pPr>
  </w:style>
  <w:style w:type="character" w:customStyle="1" w:styleId="HeaderChar">
    <w:name w:val="Header Char"/>
    <w:basedOn w:val="DefaultParagraphFont"/>
    <w:link w:val="Header"/>
    <w:uiPriority w:val="99"/>
    <w:rsid w:val="00052CE2"/>
    <w:rPr>
      <w:rFonts w:ascii="Times New Roman" w:eastAsia="Times New Roman" w:hAnsi="Times New Roman" w:cs="Times New Roman"/>
    </w:rPr>
  </w:style>
  <w:style w:type="character" w:styleId="PageNumber">
    <w:name w:val="page number"/>
    <w:basedOn w:val="DefaultParagraphFont"/>
    <w:uiPriority w:val="99"/>
    <w:semiHidden/>
    <w:unhideWhenUsed/>
    <w:rsid w:val="00052CE2"/>
  </w:style>
  <w:style w:type="paragraph" w:styleId="Footer">
    <w:name w:val="footer"/>
    <w:basedOn w:val="Normal"/>
    <w:link w:val="FooterChar"/>
    <w:uiPriority w:val="99"/>
    <w:unhideWhenUsed/>
    <w:rsid w:val="00052CE2"/>
    <w:pPr>
      <w:tabs>
        <w:tab w:val="center" w:pos="4320"/>
        <w:tab w:val="right" w:pos="8640"/>
      </w:tabs>
    </w:pPr>
  </w:style>
  <w:style w:type="character" w:customStyle="1" w:styleId="FooterChar">
    <w:name w:val="Footer Char"/>
    <w:basedOn w:val="DefaultParagraphFont"/>
    <w:link w:val="Footer"/>
    <w:uiPriority w:val="99"/>
    <w:rsid w:val="00052CE2"/>
    <w:rPr>
      <w:rFonts w:ascii="Times New Roman" w:eastAsia="Times New Roman" w:hAnsi="Times New Roman" w:cs="Times New Roman"/>
    </w:rPr>
  </w:style>
  <w:style w:type="paragraph" w:styleId="ListParagraph">
    <w:name w:val="List Paragraph"/>
    <w:basedOn w:val="Normal"/>
    <w:uiPriority w:val="34"/>
    <w:qFormat/>
    <w:rsid w:val="00052CE2"/>
    <w:pPr>
      <w:ind w:left="720"/>
      <w:contextualSpacing/>
    </w:pPr>
  </w:style>
  <w:style w:type="paragraph" w:styleId="BalloonText">
    <w:name w:val="Balloon Text"/>
    <w:basedOn w:val="Normal"/>
    <w:link w:val="BalloonTextChar"/>
    <w:uiPriority w:val="99"/>
    <w:semiHidden/>
    <w:unhideWhenUsed/>
    <w:rsid w:val="00CC4E51"/>
    <w:rPr>
      <w:sz w:val="18"/>
      <w:szCs w:val="18"/>
    </w:rPr>
  </w:style>
  <w:style w:type="character" w:customStyle="1" w:styleId="BalloonTextChar">
    <w:name w:val="Balloon Text Char"/>
    <w:basedOn w:val="DefaultParagraphFont"/>
    <w:link w:val="BalloonText"/>
    <w:uiPriority w:val="99"/>
    <w:semiHidden/>
    <w:rsid w:val="00CC4E5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C4E51"/>
    <w:rPr>
      <w:sz w:val="16"/>
      <w:szCs w:val="16"/>
    </w:rPr>
  </w:style>
  <w:style w:type="paragraph" w:styleId="CommentText">
    <w:name w:val="annotation text"/>
    <w:basedOn w:val="Normal"/>
    <w:link w:val="CommentTextChar"/>
    <w:uiPriority w:val="99"/>
    <w:semiHidden/>
    <w:unhideWhenUsed/>
    <w:rsid w:val="00CC4E51"/>
    <w:rPr>
      <w:sz w:val="20"/>
      <w:szCs w:val="20"/>
    </w:rPr>
  </w:style>
  <w:style w:type="character" w:customStyle="1" w:styleId="CommentTextChar">
    <w:name w:val="Comment Text Char"/>
    <w:basedOn w:val="DefaultParagraphFont"/>
    <w:link w:val="CommentText"/>
    <w:uiPriority w:val="99"/>
    <w:semiHidden/>
    <w:rsid w:val="00CC4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4E51"/>
    <w:rPr>
      <w:b/>
      <w:bCs/>
    </w:rPr>
  </w:style>
  <w:style w:type="character" w:customStyle="1" w:styleId="CommentSubjectChar">
    <w:name w:val="Comment Subject Char"/>
    <w:basedOn w:val="CommentTextChar"/>
    <w:link w:val="CommentSubject"/>
    <w:uiPriority w:val="99"/>
    <w:semiHidden/>
    <w:rsid w:val="00CC4E51"/>
    <w:rPr>
      <w:rFonts w:ascii="Times New Roman" w:eastAsia="Times New Roman" w:hAnsi="Times New Roman" w:cs="Times New Roman"/>
      <w:b/>
      <w:bCs/>
      <w:sz w:val="20"/>
      <w:szCs w:val="20"/>
    </w:rPr>
  </w:style>
  <w:style w:type="paragraph" w:styleId="Revision">
    <w:name w:val="Revision"/>
    <w:hidden/>
    <w:uiPriority w:val="99"/>
    <w:semiHidden/>
    <w:rsid w:val="00E778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Patty Dineen</cp:lastModifiedBy>
  <cp:revision>2</cp:revision>
  <dcterms:created xsi:type="dcterms:W3CDTF">2019-02-18T19:16:00Z</dcterms:created>
  <dcterms:modified xsi:type="dcterms:W3CDTF">2019-02-18T19:16:00Z</dcterms:modified>
</cp:coreProperties>
</file>