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29EB3" w14:textId="77777777" w:rsidR="00925618" w:rsidRDefault="00925618">
      <w:pPr>
        <w:rPr>
          <w:rFonts w:ascii="Franklin Gothic Book" w:hAnsi="Franklin Gothic Book" w:cs="Arial"/>
          <w:b/>
          <w:sz w:val="32"/>
          <w:szCs w:val="32"/>
        </w:rPr>
      </w:pPr>
    </w:p>
    <w:p w14:paraId="50B6CB1C" w14:textId="7CCBEACA" w:rsidR="00947976" w:rsidRPr="00925618" w:rsidRDefault="00270718" w:rsidP="0068290A">
      <w:pPr>
        <w:jc w:val="both"/>
        <w:rPr>
          <w:rFonts w:ascii="Franklin Gothic Book" w:hAnsi="Franklin Gothic Book" w:cs="Arial"/>
          <w:b/>
          <w:sz w:val="32"/>
          <w:szCs w:val="32"/>
        </w:rPr>
      </w:pPr>
      <w:r w:rsidRPr="00925618">
        <w:rPr>
          <w:rFonts w:ascii="Franklin Gothic Book" w:hAnsi="Franklin Gothic Book" w:cs="Arial"/>
          <w:b/>
          <w:sz w:val="32"/>
          <w:szCs w:val="32"/>
        </w:rPr>
        <w:t>Set-Up/Introduction</w:t>
      </w:r>
    </w:p>
    <w:p w14:paraId="3C82B0F8" w14:textId="77777777" w:rsidR="00270718" w:rsidRPr="00925618" w:rsidRDefault="00270718" w:rsidP="0068290A">
      <w:pPr>
        <w:jc w:val="both"/>
        <w:rPr>
          <w:rFonts w:ascii="Franklin Gothic Book" w:hAnsi="Franklin Gothic Book" w:cs="Arial"/>
          <w:b/>
        </w:rPr>
      </w:pPr>
    </w:p>
    <w:p w14:paraId="0F9ACC10" w14:textId="77777777" w:rsidR="00947976" w:rsidRDefault="005B2EAF" w:rsidP="0068290A">
      <w:pPr>
        <w:jc w:val="both"/>
        <w:rPr>
          <w:rFonts w:ascii="Franklin Gothic Book" w:hAnsi="Franklin Gothic Book" w:cs="Arial"/>
        </w:rPr>
      </w:pPr>
      <w:r w:rsidRPr="00925618">
        <w:rPr>
          <w:rFonts w:ascii="Franklin Gothic Book" w:hAnsi="Franklin Gothic Book" w:cs="Arial"/>
        </w:rPr>
        <w:t xml:space="preserve">The introduction is an integral part of the forum experience, as it sets the tone </w:t>
      </w:r>
      <w:r w:rsidR="00947976" w:rsidRPr="00925618">
        <w:rPr>
          <w:rFonts w:ascii="Franklin Gothic Book" w:hAnsi="Franklin Gothic Book" w:cs="Arial"/>
        </w:rPr>
        <w:t xml:space="preserve">for the entire </w:t>
      </w:r>
      <w:r w:rsidR="001C0D90" w:rsidRPr="00925618">
        <w:rPr>
          <w:rFonts w:ascii="Franklin Gothic Book" w:hAnsi="Franklin Gothic Book" w:cs="Arial"/>
        </w:rPr>
        <w:t>conversation</w:t>
      </w:r>
      <w:r w:rsidRPr="00925618">
        <w:rPr>
          <w:rFonts w:ascii="Franklin Gothic Book" w:hAnsi="Franklin Gothic Book" w:cs="Arial"/>
        </w:rPr>
        <w:t xml:space="preserve">. The facilitator or convener should spend five to seven minutes setting up the </w:t>
      </w:r>
      <w:r w:rsidR="001C0D90" w:rsidRPr="00925618">
        <w:rPr>
          <w:rFonts w:ascii="Franklin Gothic Book" w:hAnsi="Franklin Gothic Book" w:cs="Arial"/>
        </w:rPr>
        <w:t>discussion</w:t>
      </w:r>
      <w:r w:rsidRPr="00925618">
        <w:rPr>
          <w:rFonts w:ascii="Franklin Gothic Book" w:hAnsi="Franklin Gothic Book" w:cs="Arial"/>
        </w:rPr>
        <w:t xml:space="preserve"> and covering </w:t>
      </w:r>
      <w:r w:rsidR="00947976" w:rsidRPr="00925618">
        <w:rPr>
          <w:rFonts w:ascii="Franklin Gothic Book" w:hAnsi="Franklin Gothic Book" w:cs="Arial"/>
        </w:rPr>
        <w:t>the following items:</w:t>
      </w:r>
    </w:p>
    <w:p w14:paraId="2C68A648" w14:textId="77777777" w:rsidR="00925618" w:rsidRPr="00925618" w:rsidRDefault="00925618" w:rsidP="0068290A">
      <w:pPr>
        <w:jc w:val="both"/>
        <w:rPr>
          <w:rFonts w:ascii="Franklin Gothic Book" w:hAnsi="Franklin Gothic Book" w:cs="Arial"/>
        </w:rPr>
      </w:pPr>
    </w:p>
    <w:p w14:paraId="409341F4" w14:textId="77777777" w:rsidR="00947976" w:rsidRPr="00925618" w:rsidRDefault="00947976" w:rsidP="0068290A">
      <w:pPr>
        <w:pStyle w:val="ListParagraph"/>
        <w:numPr>
          <w:ilvl w:val="0"/>
          <w:numId w:val="1"/>
        </w:numPr>
        <w:jc w:val="both"/>
        <w:rPr>
          <w:rFonts w:ascii="Franklin Gothic Book" w:hAnsi="Franklin Gothic Book" w:cs="Arial"/>
        </w:rPr>
      </w:pPr>
      <w:r w:rsidRPr="00925618">
        <w:rPr>
          <w:rFonts w:ascii="Franklin Gothic Book" w:hAnsi="Franklin Gothic Book" w:cs="Arial"/>
        </w:rPr>
        <w:t xml:space="preserve">Purpose of the </w:t>
      </w:r>
      <w:r w:rsidR="001C0D90" w:rsidRPr="00925618">
        <w:rPr>
          <w:rFonts w:ascii="Franklin Gothic Book" w:hAnsi="Franklin Gothic Book" w:cs="Arial"/>
        </w:rPr>
        <w:t>forum</w:t>
      </w:r>
    </w:p>
    <w:p w14:paraId="6C55F3B2" w14:textId="77777777" w:rsidR="00947976" w:rsidRPr="00925618" w:rsidRDefault="00947976" w:rsidP="0068290A">
      <w:pPr>
        <w:pStyle w:val="ListParagraph"/>
        <w:numPr>
          <w:ilvl w:val="0"/>
          <w:numId w:val="1"/>
        </w:numPr>
        <w:jc w:val="both"/>
        <w:rPr>
          <w:rFonts w:ascii="Franklin Gothic Book" w:hAnsi="Franklin Gothic Book" w:cs="Arial"/>
        </w:rPr>
      </w:pPr>
      <w:r w:rsidRPr="00925618">
        <w:rPr>
          <w:rFonts w:ascii="Franklin Gothic Book" w:hAnsi="Franklin Gothic Book" w:cs="Arial"/>
        </w:rPr>
        <w:t>What deliberation is</w:t>
      </w:r>
    </w:p>
    <w:p w14:paraId="3872ED80" w14:textId="77777777" w:rsidR="00C010A9" w:rsidRPr="00925618" w:rsidRDefault="00947976" w:rsidP="0068290A">
      <w:pPr>
        <w:pStyle w:val="ListParagraph"/>
        <w:numPr>
          <w:ilvl w:val="0"/>
          <w:numId w:val="1"/>
        </w:numPr>
        <w:jc w:val="both"/>
        <w:rPr>
          <w:rFonts w:ascii="Franklin Gothic Book" w:hAnsi="Franklin Gothic Book" w:cs="Arial"/>
        </w:rPr>
      </w:pPr>
      <w:r w:rsidRPr="00925618">
        <w:rPr>
          <w:rFonts w:ascii="Franklin Gothic Book" w:hAnsi="Franklin Gothic Book" w:cs="Arial"/>
        </w:rPr>
        <w:t>The role of the facilitator</w:t>
      </w:r>
    </w:p>
    <w:p w14:paraId="2C0E0877" w14:textId="77777777" w:rsidR="00947976" w:rsidRPr="00925618" w:rsidRDefault="00947976" w:rsidP="0068290A">
      <w:pPr>
        <w:pStyle w:val="ListParagraph"/>
        <w:numPr>
          <w:ilvl w:val="0"/>
          <w:numId w:val="1"/>
        </w:numPr>
        <w:jc w:val="both"/>
        <w:rPr>
          <w:rFonts w:ascii="Franklin Gothic Book" w:hAnsi="Franklin Gothic Book" w:cs="Arial"/>
        </w:rPr>
      </w:pPr>
      <w:r w:rsidRPr="00925618">
        <w:rPr>
          <w:rFonts w:ascii="Franklin Gothic Book" w:hAnsi="Franklin Gothic Book" w:cs="Arial"/>
        </w:rPr>
        <w:t>Structure of the conversation</w:t>
      </w:r>
    </w:p>
    <w:p w14:paraId="31678337" w14:textId="2FF670F1" w:rsidR="00947976" w:rsidRPr="00925618" w:rsidRDefault="00947976" w:rsidP="0068290A">
      <w:pPr>
        <w:pStyle w:val="ListParagraph"/>
        <w:numPr>
          <w:ilvl w:val="0"/>
          <w:numId w:val="1"/>
        </w:numPr>
        <w:jc w:val="both"/>
        <w:rPr>
          <w:rFonts w:ascii="Franklin Gothic Book" w:hAnsi="Franklin Gothic Book" w:cs="Arial"/>
        </w:rPr>
      </w:pPr>
      <w:r w:rsidRPr="00925618">
        <w:rPr>
          <w:rFonts w:ascii="Franklin Gothic Book" w:hAnsi="Franklin Gothic Book" w:cs="Arial"/>
        </w:rPr>
        <w:t>Ground rules</w:t>
      </w:r>
      <w:r w:rsidR="00925618" w:rsidRPr="00925618">
        <w:rPr>
          <w:rStyle w:val="EndnoteReference"/>
          <w:rFonts w:ascii="Franklin Gothic Book" w:hAnsi="Franklin Gothic Book" w:cs="Arial"/>
        </w:rPr>
        <w:endnoteReference w:id="1"/>
      </w:r>
      <w:r w:rsidR="00925618" w:rsidRPr="00925618">
        <w:rPr>
          <w:rFonts w:ascii="Franklin Gothic Book" w:hAnsi="Franklin Gothic Book" w:cs="Arial"/>
        </w:rPr>
        <w:t xml:space="preserve"> </w:t>
      </w:r>
    </w:p>
    <w:p w14:paraId="6B21A17B" w14:textId="77777777" w:rsidR="00947976" w:rsidRPr="00925618" w:rsidRDefault="00947976" w:rsidP="0068290A">
      <w:pPr>
        <w:jc w:val="both"/>
        <w:rPr>
          <w:rFonts w:ascii="Franklin Gothic Book" w:hAnsi="Franklin Gothic Book" w:cs="Arial"/>
        </w:rPr>
      </w:pPr>
    </w:p>
    <w:p w14:paraId="043CD6FC" w14:textId="5E4403B3" w:rsidR="00947976" w:rsidRPr="00925618" w:rsidRDefault="00947976" w:rsidP="0068290A">
      <w:pPr>
        <w:jc w:val="both"/>
        <w:rPr>
          <w:rFonts w:ascii="Franklin Gothic Book" w:hAnsi="Franklin Gothic Book" w:cs="Arial"/>
        </w:rPr>
      </w:pPr>
      <w:r w:rsidRPr="00925618">
        <w:rPr>
          <w:rFonts w:ascii="Franklin Gothic Book" w:hAnsi="Franklin Gothic Book" w:cs="Arial"/>
        </w:rPr>
        <w:t xml:space="preserve">Kettering research indicates that when participants have an understanding of what deliberation is </w:t>
      </w:r>
      <w:r w:rsidR="007816AE" w:rsidRPr="00925618">
        <w:rPr>
          <w:rFonts w:ascii="Franklin Gothic Book" w:hAnsi="Franklin Gothic Book" w:cs="Arial"/>
        </w:rPr>
        <w:t xml:space="preserve">and the act of reconsidering </w:t>
      </w:r>
      <w:r w:rsidR="0042312F" w:rsidRPr="00925618">
        <w:rPr>
          <w:rFonts w:ascii="Franklin Gothic Book" w:hAnsi="Franklin Gothic Book" w:cs="Arial"/>
        </w:rPr>
        <w:t xml:space="preserve">your perspective is normalized </w:t>
      </w:r>
      <w:r w:rsidRPr="00925618">
        <w:rPr>
          <w:rFonts w:ascii="Franklin Gothic Book" w:hAnsi="Franklin Gothic Book" w:cs="Arial"/>
        </w:rPr>
        <w:t>before a forum begins, the forum is likely to be more deliberative than when participants are asked to engage</w:t>
      </w:r>
      <w:r w:rsidR="000029D7" w:rsidRPr="00925618">
        <w:rPr>
          <w:rFonts w:ascii="Franklin Gothic Book" w:hAnsi="Franklin Gothic Book" w:cs="Arial"/>
        </w:rPr>
        <w:t xml:space="preserve"> without this set-up</w:t>
      </w:r>
      <w:r w:rsidR="0042312F" w:rsidRPr="00925618">
        <w:rPr>
          <w:rFonts w:ascii="Franklin Gothic Book" w:hAnsi="Franklin Gothic Book" w:cs="Arial"/>
        </w:rPr>
        <w:t xml:space="preserve">. </w:t>
      </w:r>
      <w:r w:rsidRPr="00925618">
        <w:rPr>
          <w:rFonts w:ascii="Franklin Gothic Book" w:hAnsi="Franklin Gothic Book" w:cs="Arial"/>
        </w:rPr>
        <w:t xml:space="preserve"> </w:t>
      </w:r>
    </w:p>
    <w:p w14:paraId="2D103938" w14:textId="77777777" w:rsidR="00947976" w:rsidRPr="00925618" w:rsidRDefault="00947976" w:rsidP="0068290A">
      <w:pPr>
        <w:jc w:val="both"/>
        <w:rPr>
          <w:rFonts w:ascii="Franklin Gothic Book" w:hAnsi="Franklin Gothic Book" w:cs="Arial"/>
        </w:rPr>
      </w:pPr>
    </w:p>
    <w:p w14:paraId="626FF19C" w14:textId="09AA70D7" w:rsidR="00947976" w:rsidRPr="00925618" w:rsidRDefault="00947976" w:rsidP="0068290A">
      <w:pPr>
        <w:jc w:val="both"/>
        <w:rPr>
          <w:rFonts w:ascii="Franklin Gothic Book" w:hAnsi="Franklin Gothic Book" w:cs="Arial"/>
          <w:b/>
        </w:rPr>
      </w:pPr>
      <w:r w:rsidRPr="00925618">
        <w:rPr>
          <w:rFonts w:ascii="Franklin Gothic Book" w:hAnsi="Franklin Gothic Book" w:cs="Arial"/>
        </w:rPr>
        <w:t xml:space="preserve">Being clear about the role of the facilitator at the start of the forum can help mitigate potential problems later. </w:t>
      </w:r>
      <w:r w:rsidR="000305B7" w:rsidRPr="00925618">
        <w:rPr>
          <w:rFonts w:ascii="Franklin Gothic Book" w:hAnsi="Franklin Gothic Book" w:cs="Arial"/>
        </w:rPr>
        <w:t>The facilitator is</w:t>
      </w:r>
      <w:r w:rsidR="00FA05E8" w:rsidRPr="00925618">
        <w:rPr>
          <w:rFonts w:ascii="Franklin Gothic Book" w:hAnsi="Franklin Gothic Book" w:cs="Arial"/>
        </w:rPr>
        <w:t xml:space="preserve"> meant to be impartial about the subject matter while simultaneously</w:t>
      </w:r>
      <w:r w:rsidR="000305B7" w:rsidRPr="00925618">
        <w:rPr>
          <w:rFonts w:ascii="Franklin Gothic Book" w:hAnsi="Franklin Gothic Book" w:cs="Arial"/>
        </w:rPr>
        <w:t xml:space="preserve"> push</w:t>
      </w:r>
      <w:r w:rsidR="00FA05E8" w:rsidRPr="00925618">
        <w:rPr>
          <w:rFonts w:ascii="Franklin Gothic Book" w:hAnsi="Franklin Gothic Book" w:cs="Arial"/>
        </w:rPr>
        <w:t>ing</w:t>
      </w:r>
      <w:r w:rsidR="000305B7" w:rsidRPr="00925618">
        <w:rPr>
          <w:rFonts w:ascii="Franklin Gothic Book" w:hAnsi="Franklin Gothic Book" w:cs="Arial"/>
        </w:rPr>
        <w:t xml:space="preserve"> the group to be as deliberative as </w:t>
      </w:r>
      <w:r w:rsidR="00FA05E8" w:rsidRPr="00925618">
        <w:rPr>
          <w:rFonts w:ascii="Franklin Gothic Book" w:hAnsi="Franklin Gothic Book" w:cs="Arial"/>
        </w:rPr>
        <w:t>possible and guiding</w:t>
      </w:r>
      <w:r w:rsidR="000305B7" w:rsidRPr="00925618">
        <w:rPr>
          <w:rFonts w:ascii="Franklin Gothic Book" w:hAnsi="Franklin Gothic Book" w:cs="Arial"/>
        </w:rPr>
        <w:t xml:space="preserve"> participants through the forum process. Because participants should take ownership over their own deliberation, it can be helpful to request that participants direct their comments to one </w:t>
      </w:r>
      <w:r w:rsidR="00FA0CF5" w:rsidRPr="00925618">
        <w:rPr>
          <w:rFonts w:ascii="Franklin Gothic Book" w:hAnsi="Franklin Gothic Book" w:cs="Arial"/>
        </w:rPr>
        <w:t>another, rather than to the facilitator</w:t>
      </w:r>
      <w:r w:rsidR="000305B7" w:rsidRPr="00925618">
        <w:rPr>
          <w:rFonts w:ascii="Franklin Gothic Book" w:hAnsi="Franklin Gothic Book" w:cs="Arial"/>
        </w:rPr>
        <w:t xml:space="preserve">. This simple direction at the beginning can help de-centralize the </w:t>
      </w:r>
      <w:r w:rsidR="00FA0CF5" w:rsidRPr="00925618">
        <w:rPr>
          <w:rFonts w:ascii="Franklin Gothic Book" w:hAnsi="Franklin Gothic Book" w:cs="Arial"/>
        </w:rPr>
        <w:t xml:space="preserve">role of </w:t>
      </w:r>
      <w:r w:rsidR="000305B7" w:rsidRPr="00925618">
        <w:rPr>
          <w:rFonts w:ascii="Franklin Gothic Book" w:hAnsi="Franklin Gothic Book" w:cs="Arial"/>
        </w:rPr>
        <w:t xml:space="preserve">facilitator and enable a more organic </w:t>
      </w:r>
      <w:r w:rsidR="00FA0CF5" w:rsidRPr="00925618">
        <w:rPr>
          <w:rFonts w:ascii="Franklin Gothic Book" w:hAnsi="Franklin Gothic Book" w:cs="Arial"/>
        </w:rPr>
        <w:t>deliberation</w:t>
      </w:r>
      <w:r w:rsidR="000305B7" w:rsidRPr="00925618">
        <w:rPr>
          <w:rFonts w:ascii="Franklin Gothic Book" w:hAnsi="Franklin Gothic Book" w:cs="Arial"/>
        </w:rPr>
        <w:t xml:space="preserve">. </w:t>
      </w:r>
    </w:p>
    <w:p w14:paraId="7B94C675" w14:textId="77777777" w:rsidR="00FA0CF5" w:rsidRPr="00925618" w:rsidRDefault="00FA0CF5" w:rsidP="0068290A">
      <w:pPr>
        <w:jc w:val="both"/>
        <w:rPr>
          <w:rFonts w:ascii="Franklin Gothic Book" w:hAnsi="Franklin Gothic Book" w:cs="Arial"/>
          <w:b/>
        </w:rPr>
      </w:pPr>
    </w:p>
    <w:p w14:paraId="158E8013" w14:textId="02040B9D" w:rsidR="00FA0CF5" w:rsidRPr="00925618" w:rsidRDefault="00FA0CF5" w:rsidP="0068290A">
      <w:pPr>
        <w:jc w:val="both"/>
        <w:rPr>
          <w:rFonts w:ascii="Franklin Gothic Book" w:hAnsi="Franklin Gothic Book" w:cs="Arial"/>
        </w:rPr>
      </w:pPr>
      <w:r w:rsidRPr="00925618">
        <w:rPr>
          <w:rFonts w:ascii="Franklin Gothic Book" w:hAnsi="Franklin Gothic Book" w:cs="Arial"/>
        </w:rPr>
        <w:t xml:space="preserve">Establishing ground rules and asking everyone to commit and hold one another accountable to them is also key to mitigating potential issues that may arise later in the forum. Ground rules should be reflective of the community that a facilitator is working with and </w:t>
      </w:r>
      <w:r w:rsidRPr="00925618">
        <w:rPr>
          <w:rFonts w:ascii="Franklin Gothic Book" w:hAnsi="Franklin Gothic Book" w:cs="Arial"/>
        </w:rPr>
        <w:t xml:space="preserve">participants </w:t>
      </w:r>
      <w:r w:rsidRPr="00925618">
        <w:rPr>
          <w:rFonts w:ascii="Franklin Gothic Book" w:hAnsi="Franklin Gothic Book" w:cs="Arial"/>
        </w:rPr>
        <w:t xml:space="preserve">should </w:t>
      </w:r>
      <w:r w:rsidRPr="00925618">
        <w:rPr>
          <w:rFonts w:ascii="Franklin Gothic Book" w:hAnsi="Franklin Gothic Book" w:cs="Arial"/>
        </w:rPr>
        <w:t xml:space="preserve">understand the purpose of each rule and feel ownership </w:t>
      </w:r>
      <w:r w:rsidR="00C310AA" w:rsidRPr="00925618">
        <w:rPr>
          <w:rFonts w:ascii="Franklin Gothic Book" w:hAnsi="Franklin Gothic Book" w:cs="Arial"/>
        </w:rPr>
        <w:t xml:space="preserve">over </w:t>
      </w:r>
      <w:r w:rsidRPr="00925618">
        <w:rPr>
          <w:rFonts w:ascii="Franklin Gothic Book" w:hAnsi="Franklin Gothic Book" w:cs="Arial"/>
        </w:rPr>
        <w:t>them.</w:t>
      </w:r>
    </w:p>
    <w:p w14:paraId="16D41F43" w14:textId="77777777" w:rsidR="00EE361E" w:rsidRPr="00925618" w:rsidRDefault="00EE361E" w:rsidP="0068290A">
      <w:pPr>
        <w:jc w:val="both"/>
        <w:rPr>
          <w:rFonts w:ascii="Franklin Gothic Book" w:hAnsi="Franklin Gothic Book" w:cs="Arial"/>
        </w:rPr>
      </w:pPr>
    </w:p>
    <w:p w14:paraId="31F04D38" w14:textId="276AC22D" w:rsidR="00B309D4" w:rsidRPr="00925618" w:rsidRDefault="00EE361E" w:rsidP="0068290A">
      <w:pPr>
        <w:jc w:val="both"/>
        <w:rPr>
          <w:rFonts w:ascii="Franklin Gothic Book" w:hAnsi="Franklin Gothic Book" w:cs="Arial"/>
          <w:b/>
          <w:sz w:val="32"/>
          <w:szCs w:val="32"/>
        </w:rPr>
      </w:pPr>
      <w:r w:rsidRPr="00925618">
        <w:rPr>
          <w:rFonts w:ascii="Franklin Gothic Book" w:hAnsi="Franklin Gothic Book" w:cs="Arial"/>
          <w:b/>
          <w:sz w:val="32"/>
          <w:szCs w:val="32"/>
        </w:rPr>
        <w:t>Personal Stake</w:t>
      </w:r>
    </w:p>
    <w:p w14:paraId="35FB3946" w14:textId="77777777" w:rsidR="00270718" w:rsidRPr="00925618" w:rsidRDefault="00270718" w:rsidP="0068290A">
      <w:pPr>
        <w:jc w:val="both"/>
        <w:rPr>
          <w:rFonts w:ascii="Franklin Gothic Book" w:hAnsi="Franklin Gothic Book" w:cs="Arial"/>
          <w:b/>
        </w:rPr>
      </w:pPr>
    </w:p>
    <w:p w14:paraId="4C5A7E88" w14:textId="5E14A371" w:rsidR="00270718" w:rsidRPr="00925618" w:rsidRDefault="006E1644" w:rsidP="0068290A">
      <w:pPr>
        <w:jc w:val="both"/>
        <w:rPr>
          <w:rFonts w:ascii="Franklin Gothic Book" w:hAnsi="Franklin Gothic Book" w:cs="Arial"/>
        </w:rPr>
      </w:pPr>
      <w:r w:rsidRPr="00925618">
        <w:rPr>
          <w:rFonts w:ascii="Franklin Gothic Book" w:hAnsi="Franklin Gothic Book" w:cs="Arial"/>
        </w:rPr>
        <w:t>The p</w:t>
      </w:r>
      <w:r w:rsidR="00C310AA" w:rsidRPr="00925618">
        <w:rPr>
          <w:rFonts w:ascii="Franklin Gothic Book" w:hAnsi="Franklin Gothic Book" w:cs="Arial"/>
        </w:rPr>
        <w:t>ersonal stake</w:t>
      </w:r>
      <w:r w:rsidRPr="00925618">
        <w:rPr>
          <w:rFonts w:ascii="Franklin Gothic Book" w:hAnsi="Franklin Gothic Book" w:cs="Arial"/>
        </w:rPr>
        <w:t xml:space="preserve"> portion of the forum ground</w:t>
      </w:r>
      <w:r w:rsidR="00E02882" w:rsidRPr="00925618">
        <w:rPr>
          <w:rFonts w:ascii="Franklin Gothic Book" w:hAnsi="Franklin Gothic Book" w:cs="Arial"/>
        </w:rPr>
        <w:t xml:space="preserve">s the deliberation in the </w:t>
      </w:r>
      <w:r w:rsidRPr="00925618">
        <w:rPr>
          <w:rFonts w:ascii="Franklin Gothic Book" w:hAnsi="Franklin Gothic Book" w:cs="Arial"/>
        </w:rPr>
        <w:t>experiences of participants and</w:t>
      </w:r>
      <w:r w:rsidR="00C310AA" w:rsidRPr="00925618">
        <w:rPr>
          <w:rFonts w:ascii="Franklin Gothic Book" w:hAnsi="Franklin Gothic Book" w:cs="Arial"/>
        </w:rPr>
        <w:t xml:space="preserve"> serves </w:t>
      </w:r>
      <w:r w:rsidRPr="00925618">
        <w:rPr>
          <w:rFonts w:ascii="Franklin Gothic Book" w:hAnsi="Franklin Gothic Book" w:cs="Arial"/>
        </w:rPr>
        <w:t xml:space="preserve">two primary functions. The first is simply </w:t>
      </w:r>
      <w:r w:rsidR="00E02882" w:rsidRPr="00925618">
        <w:rPr>
          <w:rFonts w:ascii="Franklin Gothic Book" w:hAnsi="Franklin Gothic Book" w:cs="Arial"/>
        </w:rPr>
        <w:t>to increase participation and set</w:t>
      </w:r>
      <w:r w:rsidR="0068290A">
        <w:rPr>
          <w:rFonts w:ascii="Franklin Gothic Book" w:hAnsi="Franklin Gothic Book" w:cs="Arial"/>
        </w:rPr>
        <w:t xml:space="preserve"> the</w:t>
      </w:r>
      <w:r w:rsidR="00E02882" w:rsidRPr="00925618">
        <w:rPr>
          <w:rFonts w:ascii="Franklin Gothic Book" w:hAnsi="Franklin Gothic Book" w:cs="Arial"/>
        </w:rPr>
        <w:t xml:space="preserve"> tone</w:t>
      </w:r>
      <w:r w:rsidR="0068290A">
        <w:rPr>
          <w:rFonts w:ascii="Franklin Gothic Book" w:hAnsi="Franklin Gothic Book" w:cs="Arial"/>
        </w:rPr>
        <w:t xml:space="preserve"> of the discussion</w:t>
      </w:r>
      <w:r w:rsidRPr="00925618">
        <w:rPr>
          <w:rFonts w:ascii="Franklin Gothic Book" w:hAnsi="Franklin Gothic Book" w:cs="Arial"/>
        </w:rPr>
        <w:t xml:space="preserve">. </w:t>
      </w:r>
      <w:r w:rsidRPr="00925618">
        <w:rPr>
          <w:rFonts w:ascii="Franklin Gothic Book" w:hAnsi="Franklin Gothic Book" w:cs="Arial"/>
        </w:rPr>
        <w:t xml:space="preserve">When </w:t>
      </w:r>
      <w:r w:rsidR="00FA05E8" w:rsidRPr="00925618">
        <w:rPr>
          <w:rFonts w:ascii="Franklin Gothic Book" w:hAnsi="Franklin Gothic Book" w:cs="Arial"/>
        </w:rPr>
        <w:t>participants</w:t>
      </w:r>
      <w:r w:rsidRPr="00925618">
        <w:rPr>
          <w:rFonts w:ascii="Franklin Gothic Book" w:hAnsi="Franklin Gothic Book" w:cs="Arial"/>
        </w:rPr>
        <w:t xml:space="preserve"> share their personal stories or perspectives on the issue </w:t>
      </w:r>
      <w:r w:rsidRPr="00925618">
        <w:rPr>
          <w:rFonts w:ascii="Franklin Gothic Book" w:hAnsi="Franklin Gothic Book" w:cs="Arial"/>
        </w:rPr>
        <w:t>at the beginning of the forum</w:t>
      </w:r>
      <w:r w:rsidRPr="00925618">
        <w:rPr>
          <w:rFonts w:ascii="Franklin Gothic Book" w:hAnsi="Franklin Gothic Book" w:cs="Arial"/>
        </w:rPr>
        <w:t xml:space="preserve">, they are far more likely to engage in the discussion </w:t>
      </w:r>
      <w:r w:rsidRPr="00925618">
        <w:rPr>
          <w:rFonts w:ascii="Franklin Gothic Book" w:hAnsi="Franklin Gothic Book" w:cs="Arial"/>
        </w:rPr>
        <w:t xml:space="preserve">later </w:t>
      </w:r>
      <w:r w:rsidRPr="00925618">
        <w:rPr>
          <w:rFonts w:ascii="Franklin Gothic Book" w:hAnsi="Franklin Gothic Book" w:cs="Arial"/>
        </w:rPr>
        <w:t>on</w:t>
      </w:r>
      <w:r w:rsidRPr="00925618">
        <w:rPr>
          <w:rFonts w:ascii="Franklin Gothic Book" w:hAnsi="Franklin Gothic Book" w:cs="Arial"/>
        </w:rPr>
        <w:t>.</w:t>
      </w:r>
      <w:r w:rsidR="00410C72" w:rsidRPr="00925618">
        <w:rPr>
          <w:rFonts w:ascii="Franklin Gothic Book" w:hAnsi="Franklin Gothic Book" w:cs="Arial"/>
        </w:rPr>
        <w:t xml:space="preserve"> </w:t>
      </w:r>
      <w:r w:rsidR="008A6813" w:rsidRPr="00925618">
        <w:rPr>
          <w:rFonts w:ascii="Franklin Gothic Book" w:hAnsi="Franklin Gothic Book" w:cs="Arial"/>
        </w:rPr>
        <w:t xml:space="preserve">The second is </w:t>
      </w:r>
      <w:r w:rsidR="00E02882" w:rsidRPr="00925618">
        <w:rPr>
          <w:rFonts w:ascii="Franklin Gothic Book" w:hAnsi="Franklin Gothic Book" w:cs="Arial"/>
        </w:rPr>
        <w:t xml:space="preserve">to generate </w:t>
      </w:r>
      <w:r w:rsidR="008A6813" w:rsidRPr="00925618">
        <w:rPr>
          <w:rFonts w:ascii="Franklin Gothic Book" w:hAnsi="Franklin Gothic Book" w:cs="Arial"/>
        </w:rPr>
        <w:t xml:space="preserve">a set of stories for the group to </w:t>
      </w:r>
      <w:r w:rsidR="00E02882" w:rsidRPr="00925618">
        <w:rPr>
          <w:rFonts w:ascii="Franklin Gothic Book" w:hAnsi="Franklin Gothic Book" w:cs="Arial"/>
        </w:rPr>
        <w:t>refer</w:t>
      </w:r>
      <w:r w:rsidR="008A6813" w:rsidRPr="00925618">
        <w:rPr>
          <w:rFonts w:ascii="Franklin Gothic Book" w:hAnsi="Franklin Gothic Book" w:cs="Arial"/>
        </w:rPr>
        <w:t xml:space="preserve"> to </w:t>
      </w:r>
      <w:r w:rsidR="00E02882" w:rsidRPr="00925618">
        <w:rPr>
          <w:rFonts w:ascii="Franklin Gothic Book" w:hAnsi="Franklin Gothic Book" w:cs="Arial"/>
        </w:rPr>
        <w:t>as policy choices are deliberated</w:t>
      </w:r>
      <w:r w:rsidR="00410C72" w:rsidRPr="00925618">
        <w:rPr>
          <w:rFonts w:ascii="Franklin Gothic Book" w:hAnsi="Franklin Gothic Book" w:cs="Arial"/>
        </w:rPr>
        <w:t xml:space="preserve">. </w:t>
      </w:r>
      <w:r w:rsidR="002D5686" w:rsidRPr="00925618">
        <w:rPr>
          <w:rFonts w:ascii="Franklin Gothic Book" w:hAnsi="Franklin Gothic Book" w:cs="Arial"/>
        </w:rPr>
        <w:t xml:space="preserve">Ensuring there is sufficient time </w:t>
      </w:r>
      <w:r w:rsidR="009510CB" w:rsidRPr="00925618">
        <w:rPr>
          <w:rFonts w:ascii="Franklin Gothic Book" w:hAnsi="Franklin Gothic Book" w:cs="Arial"/>
        </w:rPr>
        <w:t xml:space="preserve">for personal stake is incredibly important component of a successful forum and the forum schedule should be </w:t>
      </w:r>
      <w:r w:rsidR="003F2B44" w:rsidRPr="00925618">
        <w:rPr>
          <w:rFonts w:ascii="Franklin Gothic Book" w:hAnsi="Franklin Gothic Book" w:cs="Arial"/>
        </w:rPr>
        <w:t xml:space="preserve">adjusted to allow for more time if the topic is particularly personal/salient. </w:t>
      </w:r>
    </w:p>
    <w:p w14:paraId="46B4FACE" w14:textId="77777777" w:rsidR="00270718" w:rsidRPr="00925618" w:rsidRDefault="00270718" w:rsidP="0068290A">
      <w:pPr>
        <w:jc w:val="both"/>
        <w:rPr>
          <w:rFonts w:ascii="Franklin Gothic Book" w:hAnsi="Franklin Gothic Book" w:cs="Arial"/>
          <w:b/>
        </w:rPr>
      </w:pPr>
    </w:p>
    <w:p w14:paraId="2D5F0DEA" w14:textId="5A58DDEC" w:rsidR="003F2B44" w:rsidRPr="00925618" w:rsidRDefault="003F2B44" w:rsidP="0068290A">
      <w:pPr>
        <w:jc w:val="both"/>
        <w:rPr>
          <w:rFonts w:ascii="Franklin Gothic Book" w:hAnsi="Franklin Gothic Book" w:cs="Arial"/>
          <w:b/>
          <w:sz w:val="32"/>
          <w:szCs w:val="32"/>
        </w:rPr>
      </w:pPr>
      <w:r w:rsidRPr="00925618">
        <w:rPr>
          <w:rFonts w:ascii="Franklin Gothic Book" w:hAnsi="Franklin Gothic Book" w:cs="Arial"/>
          <w:b/>
          <w:sz w:val="32"/>
          <w:szCs w:val="32"/>
        </w:rPr>
        <w:t>Option Discussion</w:t>
      </w:r>
    </w:p>
    <w:p w14:paraId="510B29E9" w14:textId="77777777" w:rsidR="00A41689" w:rsidRPr="00925618" w:rsidRDefault="00A41689" w:rsidP="0068290A">
      <w:pPr>
        <w:jc w:val="both"/>
        <w:rPr>
          <w:rFonts w:ascii="Franklin Gothic Book" w:hAnsi="Franklin Gothic Book" w:cs="Arial"/>
          <w:b/>
          <w:sz w:val="10"/>
          <w:szCs w:val="10"/>
        </w:rPr>
      </w:pPr>
    </w:p>
    <w:p w14:paraId="3ED9FF8D" w14:textId="23D56217" w:rsidR="00A41689" w:rsidRDefault="00A41689" w:rsidP="0068290A">
      <w:pPr>
        <w:jc w:val="both"/>
        <w:rPr>
          <w:rFonts w:ascii="Franklin Gothic Book" w:hAnsi="Franklin Gothic Book" w:cs="Arial"/>
        </w:rPr>
      </w:pPr>
      <w:r w:rsidRPr="00925618">
        <w:rPr>
          <w:rFonts w:ascii="Franklin Gothic Book" w:hAnsi="Franklin Gothic Book" w:cs="Arial"/>
        </w:rPr>
        <w:t>Perhaps one of the most important jobs of a deliberative facilitator is to ask good questions. Every time a facilitator intervenes in any way, she or he is essentially taking some power and control from participants, so each intervention should be purposeful. Questions should serve specific, intended purposes and should push participants to engage more deliberatively.</w:t>
      </w:r>
      <w:r w:rsidRPr="00925618">
        <w:rPr>
          <w:rFonts w:ascii="Franklin Gothic Book" w:hAnsi="Franklin Gothic Book" w:cs="Arial"/>
        </w:rPr>
        <w:t xml:space="preserve"> Below are several types of questions that encourage deliberation</w:t>
      </w:r>
      <w:r w:rsidR="00925618" w:rsidRPr="00925618">
        <w:rPr>
          <w:rStyle w:val="EndnoteReference"/>
          <w:rFonts w:ascii="Franklin Gothic Book" w:hAnsi="Franklin Gothic Book" w:cs="Arial"/>
        </w:rPr>
        <w:endnoteReference w:id="2"/>
      </w:r>
      <w:r w:rsidR="00925618" w:rsidRPr="00925618">
        <w:rPr>
          <w:rFonts w:ascii="Franklin Gothic Book" w:hAnsi="Franklin Gothic Book" w:cs="Arial"/>
        </w:rPr>
        <w:t xml:space="preserve"> </w:t>
      </w:r>
    </w:p>
    <w:p w14:paraId="45BFDCF1" w14:textId="77777777" w:rsidR="00925618" w:rsidRDefault="00925618" w:rsidP="0068290A">
      <w:pPr>
        <w:jc w:val="both"/>
        <w:rPr>
          <w:rFonts w:ascii="Franklin Gothic Book" w:hAnsi="Franklin Gothic Book" w:cs="Arial"/>
        </w:rPr>
      </w:pPr>
    </w:p>
    <w:p w14:paraId="6C8BD9A6" w14:textId="77777777" w:rsidR="00925618" w:rsidRPr="00925618" w:rsidRDefault="00925618" w:rsidP="0068290A">
      <w:pPr>
        <w:jc w:val="both"/>
        <w:rPr>
          <w:rFonts w:ascii="Franklin Gothic Book" w:hAnsi="Franklin Gothic Book" w:cs="Arial"/>
        </w:rPr>
      </w:pPr>
    </w:p>
    <w:p w14:paraId="3B01EFF4" w14:textId="293A36BF" w:rsidR="00A41689" w:rsidRPr="00925618" w:rsidRDefault="00A41689" w:rsidP="0068290A">
      <w:pPr>
        <w:pStyle w:val="ListParagraph"/>
        <w:numPr>
          <w:ilvl w:val="0"/>
          <w:numId w:val="8"/>
        </w:numPr>
        <w:jc w:val="both"/>
        <w:rPr>
          <w:rFonts w:ascii="Franklin Gothic Book" w:hAnsi="Franklin Gothic Book" w:cs="Arial"/>
        </w:rPr>
      </w:pPr>
      <w:r w:rsidRPr="00925618">
        <w:rPr>
          <w:rFonts w:ascii="Franklin Gothic Book" w:hAnsi="Franklin Gothic Book" w:cs="Arial"/>
        </w:rPr>
        <w:t>Questions that connect the policy issue to the lives and concerns of real people</w:t>
      </w:r>
    </w:p>
    <w:p w14:paraId="6AF607C0" w14:textId="39531880" w:rsidR="00A41689" w:rsidRPr="00925618" w:rsidRDefault="00A41689" w:rsidP="0068290A">
      <w:pPr>
        <w:pStyle w:val="ListParagraph"/>
        <w:numPr>
          <w:ilvl w:val="0"/>
          <w:numId w:val="8"/>
        </w:numPr>
        <w:jc w:val="both"/>
        <w:rPr>
          <w:rFonts w:ascii="Franklin Gothic Book" w:hAnsi="Franklin Gothic Book" w:cs="Arial"/>
        </w:rPr>
      </w:pPr>
      <w:r w:rsidRPr="00925618">
        <w:rPr>
          <w:rFonts w:ascii="Franklin Gothic Book" w:hAnsi="Franklin Gothic Book" w:cs="Arial"/>
        </w:rPr>
        <w:t>Questions to ensure a fair and balanced examination of all potential effects</w:t>
      </w:r>
    </w:p>
    <w:p w14:paraId="78FCEF1C" w14:textId="43DFBB8B" w:rsidR="00A41689" w:rsidRPr="00925618" w:rsidRDefault="00A41689" w:rsidP="0068290A">
      <w:pPr>
        <w:pStyle w:val="ListParagraph"/>
        <w:numPr>
          <w:ilvl w:val="0"/>
          <w:numId w:val="8"/>
        </w:numPr>
        <w:jc w:val="both"/>
        <w:rPr>
          <w:rFonts w:ascii="Franklin Gothic Book" w:hAnsi="Franklin Gothic Book" w:cs="Arial"/>
        </w:rPr>
      </w:pPr>
      <w:r w:rsidRPr="00925618">
        <w:rPr>
          <w:rFonts w:ascii="Franklin Gothic Book" w:hAnsi="Franklin Gothic Book" w:cs="Arial"/>
        </w:rPr>
        <w:t>Questions that ask participants to weigh the costs they are willing to accept in order to achieve the results they want</w:t>
      </w:r>
    </w:p>
    <w:p w14:paraId="6A47335D" w14:textId="77777777" w:rsidR="0068290A" w:rsidRDefault="00A41689" w:rsidP="0068290A">
      <w:pPr>
        <w:pStyle w:val="ListParagraph"/>
        <w:numPr>
          <w:ilvl w:val="0"/>
          <w:numId w:val="8"/>
        </w:numPr>
        <w:jc w:val="both"/>
        <w:rPr>
          <w:rFonts w:ascii="Franklin Gothic Book" w:hAnsi="Franklin Gothic Book" w:cs="Arial"/>
        </w:rPr>
      </w:pPr>
      <w:r w:rsidRPr="00925618">
        <w:rPr>
          <w:rFonts w:ascii="Franklin Gothic Book" w:hAnsi="Franklin Gothic Book" w:cs="Arial"/>
        </w:rPr>
        <w:t>Questions that probe each participant’s statement until others can understand what she or he believes should be done and why she or he thinks it should be done</w:t>
      </w:r>
      <w:r w:rsidR="0068290A" w:rsidRPr="0068290A">
        <w:rPr>
          <w:rFonts w:ascii="Franklin Gothic Book" w:hAnsi="Franklin Gothic Book" w:cs="Arial"/>
        </w:rPr>
        <w:t xml:space="preserve"> </w:t>
      </w:r>
    </w:p>
    <w:p w14:paraId="58ABA37D" w14:textId="0A1C21A7" w:rsidR="00A41689" w:rsidRPr="0068290A" w:rsidRDefault="0068290A" w:rsidP="0068290A">
      <w:pPr>
        <w:pStyle w:val="ListParagraph"/>
        <w:numPr>
          <w:ilvl w:val="0"/>
          <w:numId w:val="8"/>
        </w:numPr>
        <w:jc w:val="both"/>
        <w:rPr>
          <w:rFonts w:ascii="Franklin Gothic Book" w:hAnsi="Franklin Gothic Book" w:cs="Arial"/>
        </w:rPr>
      </w:pPr>
      <w:r w:rsidRPr="00925618">
        <w:rPr>
          <w:rFonts w:ascii="Franklin Gothic Book" w:hAnsi="Franklin Gothic Book" w:cs="Arial"/>
        </w:rPr>
        <w:t>Questions that discourage groupthink and allow for different perspectives to be considered in homogenous forums</w:t>
      </w:r>
    </w:p>
    <w:p w14:paraId="414E491E" w14:textId="73D1532D" w:rsidR="00A41689" w:rsidRPr="00925618" w:rsidRDefault="00A41689" w:rsidP="0068290A">
      <w:pPr>
        <w:pStyle w:val="ListParagraph"/>
        <w:numPr>
          <w:ilvl w:val="0"/>
          <w:numId w:val="8"/>
        </w:numPr>
        <w:jc w:val="both"/>
        <w:rPr>
          <w:rFonts w:ascii="Franklin Gothic Book" w:hAnsi="Franklin Gothic Book" w:cs="Arial"/>
        </w:rPr>
      </w:pPr>
      <w:r w:rsidRPr="00925618">
        <w:rPr>
          <w:rFonts w:ascii="Franklin Gothic Book" w:hAnsi="Franklin Gothic Book" w:cs="Arial"/>
        </w:rPr>
        <w:t>Questions that give the participants an opportunity to identify what they have heard and/or acknowledge common ground for action</w:t>
      </w:r>
    </w:p>
    <w:p w14:paraId="4C20DD21" w14:textId="77777777" w:rsidR="00925618" w:rsidRPr="00925618" w:rsidRDefault="00925618" w:rsidP="0068290A">
      <w:pPr>
        <w:jc w:val="both"/>
        <w:rPr>
          <w:rFonts w:ascii="Franklin Gothic Book" w:hAnsi="Franklin Gothic Book" w:cs="Arial"/>
        </w:rPr>
      </w:pPr>
    </w:p>
    <w:p w14:paraId="010F0B20" w14:textId="6E2FED97" w:rsidR="00270718" w:rsidRPr="00925618" w:rsidRDefault="00ED3A21" w:rsidP="0068290A">
      <w:pPr>
        <w:jc w:val="both"/>
        <w:rPr>
          <w:rFonts w:ascii="Franklin Gothic Book" w:eastAsia="Times New Roman" w:hAnsi="Franklin Gothic Book" w:cs="Arial"/>
          <w:b/>
          <w:color w:val="222222"/>
          <w:sz w:val="32"/>
          <w:szCs w:val="32"/>
          <w:shd w:val="clear" w:color="auto" w:fill="FFFFFF"/>
        </w:rPr>
      </w:pPr>
      <w:r w:rsidRPr="00925618">
        <w:rPr>
          <w:rFonts w:ascii="Franklin Gothic Book" w:eastAsia="Times New Roman" w:hAnsi="Franklin Gothic Book" w:cs="Arial"/>
          <w:b/>
          <w:color w:val="222222"/>
          <w:sz w:val="32"/>
          <w:szCs w:val="32"/>
          <w:shd w:val="clear" w:color="auto" w:fill="FFFFFF"/>
        </w:rPr>
        <w:t xml:space="preserve">Common Ground </w:t>
      </w:r>
      <w:r w:rsidR="00270718" w:rsidRPr="00925618">
        <w:rPr>
          <w:rFonts w:ascii="Franklin Gothic Book" w:eastAsia="Times New Roman" w:hAnsi="Franklin Gothic Book" w:cs="Arial"/>
          <w:b/>
          <w:color w:val="222222"/>
          <w:sz w:val="32"/>
          <w:szCs w:val="32"/>
          <w:shd w:val="clear" w:color="auto" w:fill="FFFFFF"/>
        </w:rPr>
        <w:t>Reflection</w:t>
      </w:r>
    </w:p>
    <w:p w14:paraId="20B4E5B0" w14:textId="77777777" w:rsidR="00011E42" w:rsidRPr="00925618" w:rsidRDefault="00011E42" w:rsidP="0068290A">
      <w:pPr>
        <w:jc w:val="both"/>
        <w:rPr>
          <w:rFonts w:ascii="Franklin Gothic Book" w:eastAsia="Times New Roman" w:hAnsi="Franklin Gothic Book" w:cs="Arial"/>
          <w:b/>
          <w:color w:val="222222"/>
          <w:shd w:val="clear" w:color="auto" w:fill="FFFFFF"/>
        </w:rPr>
      </w:pPr>
    </w:p>
    <w:p w14:paraId="56DC6694" w14:textId="5B3566AE" w:rsidR="00011E42" w:rsidRPr="00925618" w:rsidRDefault="00011E42" w:rsidP="0068290A">
      <w:pPr>
        <w:jc w:val="both"/>
        <w:rPr>
          <w:rFonts w:ascii="Franklin Gothic Book" w:eastAsia="Times New Roman" w:hAnsi="Franklin Gothic Book" w:cs="Arial"/>
          <w:color w:val="222222"/>
          <w:shd w:val="clear" w:color="auto" w:fill="FFFFFF"/>
        </w:rPr>
      </w:pPr>
      <w:r w:rsidRPr="00925618">
        <w:rPr>
          <w:rFonts w:ascii="Franklin Gothic Book" w:eastAsia="Times New Roman" w:hAnsi="Franklin Gothic Book" w:cs="Arial"/>
          <w:color w:val="222222"/>
          <w:shd w:val="clear" w:color="auto" w:fill="FFFFFF"/>
        </w:rPr>
        <w:t>The reflec</w:t>
      </w:r>
      <w:r w:rsidR="006E69B7" w:rsidRPr="00925618">
        <w:rPr>
          <w:rFonts w:ascii="Franklin Gothic Book" w:eastAsia="Times New Roman" w:hAnsi="Franklin Gothic Book" w:cs="Arial"/>
          <w:color w:val="222222"/>
          <w:shd w:val="clear" w:color="auto" w:fill="FFFFFF"/>
        </w:rPr>
        <w:t>tion portion of a forum serves many important functions</w:t>
      </w:r>
      <w:r w:rsidR="00DC4A51" w:rsidRPr="00925618">
        <w:rPr>
          <w:rFonts w:ascii="Franklin Gothic Book" w:eastAsia="Times New Roman" w:hAnsi="Franklin Gothic Book" w:cs="Arial"/>
          <w:color w:val="222222"/>
          <w:shd w:val="clear" w:color="auto" w:fill="FFFFFF"/>
        </w:rPr>
        <w:t xml:space="preserve"> in a deliberation</w:t>
      </w:r>
      <w:r w:rsidR="006E69B7" w:rsidRPr="00925618">
        <w:rPr>
          <w:rFonts w:ascii="Franklin Gothic Book" w:eastAsia="Times New Roman" w:hAnsi="Franklin Gothic Book" w:cs="Arial"/>
          <w:color w:val="222222"/>
          <w:shd w:val="clear" w:color="auto" w:fill="FFFFFF"/>
        </w:rPr>
        <w:t xml:space="preserve"> and should not be cut short due to time constraints. </w:t>
      </w:r>
      <w:r w:rsidR="00DC4A51" w:rsidRPr="00925618">
        <w:rPr>
          <w:rFonts w:ascii="Franklin Gothic Book" w:eastAsia="Times New Roman" w:hAnsi="Franklin Gothic Book" w:cs="Arial"/>
          <w:color w:val="222222"/>
          <w:shd w:val="clear" w:color="auto" w:fill="FFFFFF"/>
        </w:rPr>
        <w:t xml:space="preserve">When facilitating </w:t>
      </w:r>
      <w:r w:rsidR="009D1710" w:rsidRPr="00925618">
        <w:rPr>
          <w:rFonts w:ascii="Franklin Gothic Book" w:eastAsia="Times New Roman" w:hAnsi="Franklin Gothic Book" w:cs="Arial"/>
          <w:color w:val="222222"/>
          <w:shd w:val="clear" w:color="auto" w:fill="FFFFFF"/>
        </w:rPr>
        <w:t xml:space="preserve">an APV forum, the following areas for reflection should be prioritized. </w:t>
      </w:r>
    </w:p>
    <w:p w14:paraId="739AC4C4" w14:textId="77777777" w:rsidR="00B249E4" w:rsidRPr="00925618" w:rsidRDefault="00B249E4" w:rsidP="0068290A">
      <w:pPr>
        <w:jc w:val="both"/>
        <w:rPr>
          <w:rFonts w:ascii="Franklin Gothic Book" w:eastAsia="Times New Roman" w:hAnsi="Franklin Gothic Book" w:cs="Arial"/>
          <w:color w:val="222222"/>
          <w:shd w:val="clear" w:color="auto" w:fill="FFFFFF"/>
        </w:rPr>
      </w:pPr>
    </w:p>
    <w:p w14:paraId="137B88FE" w14:textId="58666A44" w:rsidR="00B249E4" w:rsidRPr="00925618" w:rsidRDefault="00B249E4" w:rsidP="0068290A">
      <w:pPr>
        <w:pStyle w:val="ListParagraph"/>
        <w:numPr>
          <w:ilvl w:val="0"/>
          <w:numId w:val="11"/>
        </w:numPr>
        <w:jc w:val="both"/>
        <w:rPr>
          <w:rFonts w:ascii="Franklin Gothic Book" w:eastAsia="Times New Roman" w:hAnsi="Franklin Gothic Book" w:cs="Arial"/>
          <w:color w:val="222222"/>
          <w:shd w:val="clear" w:color="auto" w:fill="FFFFFF"/>
        </w:rPr>
      </w:pPr>
      <w:r w:rsidRPr="00925618">
        <w:rPr>
          <w:rFonts w:ascii="Franklin Gothic Book" w:eastAsia="Times New Roman" w:hAnsi="Franklin Gothic Book" w:cs="Arial"/>
          <w:color w:val="222222"/>
          <w:shd w:val="clear" w:color="auto" w:fill="FFFFFF"/>
        </w:rPr>
        <w:t>How the group prioritized d</w:t>
      </w:r>
      <w:r w:rsidR="00FF48B7" w:rsidRPr="00925618">
        <w:rPr>
          <w:rFonts w:ascii="Franklin Gothic Book" w:eastAsia="Times New Roman" w:hAnsi="Franklin Gothic Book" w:cs="Arial"/>
          <w:color w:val="222222"/>
          <w:shd w:val="clear" w:color="auto" w:fill="FFFFFF"/>
        </w:rPr>
        <w:t xml:space="preserve">ifferent options and actions in relation to how </w:t>
      </w:r>
      <w:r w:rsidR="000A2D25" w:rsidRPr="00925618">
        <w:rPr>
          <w:rFonts w:ascii="Franklin Gothic Book" w:eastAsia="Times New Roman" w:hAnsi="Franklin Gothic Book" w:cs="Arial"/>
          <w:color w:val="222222"/>
          <w:shd w:val="clear" w:color="auto" w:fill="FFFFFF"/>
        </w:rPr>
        <w:t>the approaches</w:t>
      </w:r>
      <w:r w:rsidRPr="00925618">
        <w:rPr>
          <w:rFonts w:ascii="Franklin Gothic Book" w:eastAsia="Times New Roman" w:hAnsi="Franklin Gothic Book" w:cs="Arial"/>
          <w:color w:val="222222"/>
          <w:shd w:val="clear" w:color="auto" w:fill="FFFFFF"/>
        </w:rPr>
        <w:t xml:space="preserve"> addressed </w:t>
      </w:r>
      <w:r w:rsidR="000A2D25" w:rsidRPr="00925618">
        <w:rPr>
          <w:rFonts w:ascii="Franklin Gothic Book" w:eastAsia="Times New Roman" w:hAnsi="Franklin Gothic Book" w:cs="Arial"/>
          <w:color w:val="222222"/>
          <w:shd w:val="clear" w:color="auto" w:fill="FFFFFF"/>
        </w:rPr>
        <w:t>the group’s</w:t>
      </w:r>
      <w:r w:rsidRPr="00925618">
        <w:rPr>
          <w:rFonts w:ascii="Franklin Gothic Book" w:eastAsia="Times New Roman" w:hAnsi="Franklin Gothic Book" w:cs="Arial"/>
          <w:color w:val="222222"/>
          <w:shd w:val="clear" w:color="auto" w:fill="FFFFFF"/>
        </w:rPr>
        <w:t xml:space="preserve"> co</w:t>
      </w:r>
      <w:r w:rsidR="00FF48B7" w:rsidRPr="00925618">
        <w:rPr>
          <w:rFonts w:ascii="Franklin Gothic Book" w:eastAsia="Times New Roman" w:hAnsi="Franklin Gothic Book" w:cs="Arial"/>
          <w:color w:val="222222"/>
          <w:shd w:val="clear" w:color="auto" w:fill="FFFFFF"/>
        </w:rPr>
        <w:t>ncerns</w:t>
      </w:r>
      <w:r w:rsidR="000A2D25" w:rsidRPr="00925618">
        <w:rPr>
          <w:rFonts w:ascii="Franklin Gothic Book" w:eastAsia="Times New Roman" w:hAnsi="Franklin Gothic Book" w:cs="Arial"/>
          <w:color w:val="222222"/>
          <w:shd w:val="clear" w:color="auto" w:fill="FFFFFF"/>
        </w:rPr>
        <w:t xml:space="preserve"> </w:t>
      </w:r>
    </w:p>
    <w:p w14:paraId="4F2BFAC6" w14:textId="76E5EFDD" w:rsidR="00623729" w:rsidRPr="00925618" w:rsidRDefault="00672BAB" w:rsidP="0068290A">
      <w:pPr>
        <w:pStyle w:val="ListParagraph"/>
        <w:numPr>
          <w:ilvl w:val="1"/>
          <w:numId w:val="11"/>
        </w:numPr>
        <w:jc w:val="both"/>
        <w:rPr>
          <w:rFonts w:ascii="Franklin Gothic Book" w:eastAsia="Times New Roman" w:hAnsi="Franklin Gothic Book" w:cs="Arial"/>
          <w:color w:val="222222"/>
          <w:shd w:val="clear" w:color="auto" w:fill="FFFFFF"/>
        </w:rPr>
      </w:pPr>
      <w:r w:rsidRPr="00925618">
        <w:rPr>
          <w:rFonts w:ascii="Franklin Gothic Book" w:eastAsia="Times New Roman" w:hAnsi="Franklin Gothic Book" w:cs="Arial"/>
          <w:color w:val="222222"/>
          <w:shd w:val="clear" w:color="auto" w:fill="FFFFFF"/>
        </w:rPr>
        <w:t>Did it seem like there was an option or blend of options that we could support?</w:t>
      </w:r>
    </w:p>
    <w:p w14:paraId="4BE41D08" w14:textId="5E469199" w:rsidR="00A92D6F" w:rsidRPr="00925618" w:rsidRDefault="00A92D6F" w:rsidP="0068290A">
      <w:pPr>
        <w:pStyle w:val="ListParagraph"/>
        <w:numPr>
          <w:ilvl w:val="1"/>
          <w:numId w:val="11"/>
        </w:numPr>
        <w:jc w:val="both"/>
        <w:rPr>
          <w:rFonts w:ascii="Franklin Gothic Book" w:hAnsi="Franklin Gothic Book" w:cs="Arial"/>
        </w:rPr>
      </w:pPr>
      <w:r w:rsidRPr="00925618">
        <w:rPr>
          <w:rFonts w:ascii="Franklin Gothic Book" w:hAnsi="Franklin Gothic Book" w:cs="Arial"/>
        </w:rPr>
        <w:t xml:space="preserve">Do the actions that we found common ground on address our most serious concerns about </w:t>
      </w:r>
      <w:r w:rsidR="008061CD" w:rsidRPr="00925618">
        <w:rPr>
          <w:rFonts w:ascii="Franklin Gothic Book" w:hAnsi="Franklin Gothic Book" w:cs="Arial"/>
        </w:rPr>
        <w:t>this issue</w:t>
      </w:r>
      <w:r w:rsidRPr="00925618">
        <w:rPr>
          <w:rFonts w:ascii="Franklin Gothic Book" w:hAnsi="Franklin Gothic Book" w:cs="Arial"/>
        </w:rPr>
        <w:t>?</w:t>
      </w:r>
    </w:p>
    <w:p w14:paraId="5E4A031D" w14:textId="7BAF9F3F" w:rsidR="000A2D25" w:rsidRPr="00925618" w:rsidRDefault="000A2D25" w:rsidP="0068290A">
      <w:pPr>
        <w:pStyle w:val="ListParagraph"/>
        <w:numPr>
          <w:ilvl w:val="1"/>
          <w:numId w:val="11"/>
        </w:numPr>
        <w:jc w:val="both"/>
        <w:rPr>
          <w:rFonts w:ascii="Franklin Gothic Book" w:eastAsia="Times New Roman" w:hAnsi="Franklin Gothic Book" w:cs="Arial"/>
          <w:color w:val="222222"/>
          <w:shd w:val="clear" w:color="auto" w:fill="FFFFFF"/>
        </w:rPr>
      </w:pPr>
      <w:r w:rsidRPr="00925618">
        <w:rPr>
          <w:rFonts w:ascii="Franklin Gothic Book" w:eastAsia="Times New Roman" w:hAnsi="Franklin Gothic Book" w:cs="Arial"/>
          <w:color w:val="222222"/>
          <w:shd w:val="clear" w:color="auto" w:fill="FFFFFF"/>
        </w:rPr>
        <w:t xml:space="preserve">Where did we find common ground? </w:t>
      </w:r>
    </w:p>
    <w:p w14:paraId="6C07A0C5" w14:textId="12E86689" w:rsidR="000A2D25" w:rsidRPr="00925618" w:rsidRDefault="00672BAB" w:rsidP="0068290A">
      <w:pPr>
        <w:pStyle w:val="ListParagraph"/>
        <w:numPr>
          <w:ilvl w:val="1"/>
          <w:numId w:val="11"/>
        </w:numPr>
        <w:jc w:val="both"/>
        <w:rPr>
          <w:rFonts w:ascii="Franklin Gothic Book" w:eastAsia="Times New Roman" w:hAnsi="Franklin Gothic Book" w:cs="Arial"/>
          <w:color w:val="222222"/>
          <w:shd w:val="clear" w:color="auto" w:fill="FFFFFF"/>
        </w:rPr>
      </w:pPr>
      <w:r w:rsidRPr="00925618">
        <w:rPr>
          <w:rFonts w:ascii="Franklin Gothic Book" w:eastAsia="Times New Roman" w:hAnsi="Franklin Gothic Book" w:cs="Arial"/>
          <w:color w:val="222222"/>
          <w:shd w:val="clear" w:color="auto" w:fill="FFFFFF"/>
        </w:rPr>
        <w:t>What did we value about that</w:t>
      </w:r>
      <w:r w:rsidR="000A2D25" w:rsidRPr="00925618">
        <w:rPr>
          <w:rFonts w:ascii="Franklin Gothic Book" w:eastAsia="Times New Roman" w:hAnsi="Franklin Gothic Book" w:cs="Arial"/>
          <w:color w:val="222222"/>
          <w:shd w:val="clear" w:color="auto" w:fill="FFFFFF"/>
        </w:rPr>
        <w:t xml:space="preserve"> option/action?</w:t>
      </w:r>
    </w:p>
    <w:p w14:paraId="1880E348" w14:textId="1C07F986" w:rsidR="00FA698D" w:rsidRPr="00925618" w:rsidRDefault="00FA698D" w:rsidP="0068290A">
      <w:pPr>
        <w:pStyle w:val="ListParagraph"/>
        <w:numPr>
          <w:ilvl w:val="1"/>
          <w:numId w:val="11"/>
        </w:numPr>
        <w:jc w:val="both"/>
        <w:rPr>
          <w:rFonts w:ascii="Franklin Gothic Book" w:eastAsia="Times New Roman" w:hAnsi="Franklin Gothic Book" w:cs="Arial"/>
          <w:color w:val="222222"/>
          <w:shd w:val="clear" w:color="auto" w:fill="FFFFFF"/>
        </w:rPr>
      </w:pPr>
      <w:r w:rsidRPr="00925618">
        <w:rPr>
          <w:rFonts w:ascii="Franklin Gothic Book" w:eastAsia="Times New Roman" w:hAnsi="Franklin Gothic Book" w:cs="Arial"/>
          <w:color w:val="222222"/>
          <w:shd w:val="clear" w:color="auto" w:fill="FFFFFF"/>
        </w:rPr>
        <w:t>Were there any actions that were universally accepted or opposed? Why?</w:t>
      </w:r>
    </w:p>
    <w:p w14:paraId="41570D62" w14:textId="77777777" w:rsidR="00623729" w:rsidRPr="00925618" w:rsidRDefault="000A2D25" w:rsidP="0068290A">
      <w:pPr>
        <w:pStyle w:val="ListParagraph"/>
        <w:numPr>
          <w:ilvl w:val="0"/>
          <w:numId w:val="11"/>
        </w:numPr>
        <w:jc w:val="both"/>
        <w:rPr>
          <w:rFonts w:ascii="Franklin Gothic Book" w:eastAsia="Times New Roman" w:hAnsi="Franklin Gothic Book" w:cs="Arial"/>
          <w:color w:val="222222"/>
          <w:shd w:val="clear" w:color="auto" w:fill="FFFFFF"/>
        </w:rPr>
      </w:pPr>
      <w:r w:rsidRPr="00925618">
        <w:rPr>
          <w:rFonts w:ascii="Franklin Gothic Book" w:eastAsia="Times New Roman" w:hAnsi="Franklin Gothic Book" w:cs="Arial"/>
          <w:color w:val="222222"/>
          <w:shd w:val="clear" w:color="auto" w:fill="FFFFFF"/>
        </w:rPr>
        <w:t>The limits of common ground</w:t>
      </w:r>
    </w:p>
    <w:p w14:paraId="32499A68" w14:textId="43A92DC3" w:rsidR="000A2D25" w:rsidRPr="00925618" w:rsidRDefault="000A2D25" w:rsidP="0068290A">
      <w:pPr>
        <w:pStyle w:val="ListParagraph"/>
        <w:numPr>
          <w:ilvl w:val="1"/>
          <w:numId w:val="11"/>
        </w:numPr>
        <w:jc w:val="both"/>
        <w:rPr>
          <w:rFonts w:ascii="Franklin Gothic Book" w:eastAsia="Times New Roman" w:hAnsi="Franklin Gothic Book" w:cs="Arial"/>
          <w:color w:val="222222"/>
          <w:shd w:val="clear" w:color="auto" w:fill="FFFFFF"/>
        </w:rPr>
      </w:pPr>
      <w:r w:rsidRPr="00925618">
        <w:rPr>
          <w:rFonts w:ascii="Franklin Gothic Book" w:eastAsia="Times New Roman" w:hAnsi="Franklin Gothic Book" w:cs="Arial"/>
          <w:color w:val="222222"/>
          <w:shd w:val="clear" w:color="auto" w:fill="FFFFFF"/>
        </w:rPr>
        <w:t>When push came to shove, what were we not willing to give up? Why?</w:t>
      </w:r>
    </w:p>
    <w:p w14:paraId="388FFEAE" w14:textId="7626ABB9" w:rsidR="000A2D25" w:rsidRPr="00925618" w:rsidRDefault="000A2D25" w:rsidP="0068290A">
      <w:pPr>
        <w:pStyle w:val="ListParagraph"/>
        <w:numPr>
          <w:ilvl w:val="1"/>
          <w:numId w:val="11"/>
        </w:numPr>
        <w:jc w:val="both"/>
        <w:rPr>
          <w:rFonts w:ascii="Franklin Gothic Book" w:eastAsia="Times New Roman" w:hAnsi="Franklin Gothic Book" w:cs="Arial"/>
          <w:color w:val="222222"/>
          <w:shd w:val="clear" w:color="auto" w:fill="FFFFFF"/>
        </w:rPr>
      </w:pPr>
      <w:r w:rsidRPr="00925618">
        <w:rPr>
          <w:rFonts w:ascii="Franklin Gothic Book" w:eastAsia="Times New Roman" w:hAnsi="Franklin Gothic Book" w:cs="Arial"/>
          <w:color w:val="222222"/>
          <w:shd w:val="clear" w:color="auto" w:fill="FFFFFF"/>
        </w:rPr>
        <w:t>What areas could we potentially have found more common ground had we had more time?</w:t>
      </w:r>
    </w:p>
    <w:p w14:paraId="23936AEF" w14:textId="632E9B1D" w:rsidR="00FA698D" w:rsidRPr="00925618" w:rsidRDefault="003F382D" w:rsidP="0068290A">
      <w:pPr>
        <w:pStyle w:val="ListParagraph"/>
        <w:numPr>
          <w:ilvl w:val="0"/>
          <w:numId w:val="11"/>
        </w:numPr>
        <w:jc w:val="both"/>
        <w:rPr>
          <w:rFonts w:ascii="Franklin Gothic Book" w:eastAsia="Times New Roman" w:hAnsi="Franklin Gothic Book" w:cs="Arial"/>
          <w:color w:val="222222"/>
          <w:shd w:val="clear" w:color="auto" w:fill="FFFFFF"/>
        </w:rPr>
      </w:pPr>
      <w:r w:rsidRPr="00925618">
        <w:rPr>
          <w:rFonts w:ascii="Franklin Gothic Book" w:eastAsia="Times New Roman" w:hAnsi="Franklin Gothic Book" w:cs="Arial"/>
          <w:color w:val="222222"/>
          <w:shd w:val="clear" w:color="auto" w:fill="FFFFFF"/>
        </w:rPr>
        <w:t>Changes in thinking</w:t>
      </w:r>
    </w:p>
    <w:p w14:paraId="46FCD722" w14:textId="77777777" w:rsidR="00FA05E8" w:rsidRPr="00925618" w:rsidRDefault="00A92D6F" w:rsidP="0068290A">
      <w:pPr>
        <w:pStyle w:val="ListParagraph"/>
        <w:numPr>
          <w:ilvl w:val="1"/>
          <w:numId w:val="11"/>
        </w:numPr>
        <w:jc w:val="both"/>
        <w:rPr>
          <w:rFonts w:ascii="Franklin Gothic Book" w:hAnsi="Franklin Gothic Book" w:cs="Arial"/>
        </w:rPr>
      </w:pPr>
      <w:r w:rsidRPr="00925618">
        <w:rPr>
          <w:rFonts w:ascii="Franklin Gothic Book" w:hAnsi="Franklin Gothic Book" w:cs="Arial"/>
        </w:rPr>
        <w:t>Are you thinking about this issue differently than before we began?</w:t>
      </w:r>
    </w:p>
    <w:p w14:paraId="05DBC00C" w14:textId="77777777" w:rsidR="00FA05E8" w:rsidRPr="00925618" w:rsidRDefault="00A92D6F" w:rsidP="0068290A">
      <w:pPr>
        <w:pStyle w:val="ListParagraph"/>
        <w:numPr>
          <w:ilvl w:val="1"/>
          <w:numId w:val="11"/>
        </w:numPr>
        <w:jc w:val="both"/>
        <w:rPr>
          <w:rFonts w:ascii="Franklin Gothic Book" w:hAnsi="Franklin Gothic Book" w:cs="Arial"/>
        </w:rPr>
      </w:pPr>
      <w:r w:rsidRPr="00925618">
        <w:rPr>
          <w:rFonts w:ascii="Franklin Gothic Book" w:hAnsi="Franklin Gothic Book" w:cs="Arial"/>
        </w:rPr>
        <w:t>Were there moments where someone said something that gave you pause?</w:t>
      </w:r>
    </w:p>
    <w:p w14:paraId="1FBB60A3" w14:textId="5A633844" w:rsidR="00A92D6F" w:rsidRPr="00925618" w:rsidRDefault="00A92D6F" w:rsidP="0068290A">
      <w:pPr>
        <w:pStyle w:val="ListParagraph"/>
        <w:numPr>
          <w:ilvl w:val="1"/>
          <w:numId w:val="11"/>
        </w:numPr>
        <w:jc w:val="both"/>
        <w:rPr>
          <w:rFonts w:ascii="Franklin Gothic Book" w:hAnsi="Franklin Gothic Book" w:cs="Arial"/>
        </w:rPr>
      </w:pPr>
      <w:r w:rsidRPr="00925618">
        <w:rPr>
          <w:rFonts w:ascii="Franklin Gothic Book" w:hAnsi="Franklin Gothic Book" w:cs="Arial"/>
        </w:rPr>
        <w:t>Were there moments where you began to reconsider your perspective?</w:t>
      </w:r>
    </w:p>
    <w:p w14:paraId="58DB7D5B" w14:textId="77777777" w:rsidR="00A41689" w:rsidRPr="00925618" w:rsidRDefault="00A41689" w:rsidP="0068290A">
      <w:pPr>
        <w:jc w:val="both"/>
        <w:rPr>
          <w:rFonts w:ascii="Franklin Gothic Book" w:hAnsi="Franklin Gothic Book" w:cs="Arial"/>
          <w:b/>
        </w:rPr>
      </w:pPr>
    </w:p>
    <w:sectPr w:rsidR="00A41689" w:rsidRPr="00925618" w:rsidSect="00925618">
      <w:head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FEE9C" w14:textId="77777777" w:rsidR="002B1C21" w:rsidRDefault="002B1C21" w:rsidP="00377264">
      <w:r>
        <w:separator/>
      </w:r>
    </w:p>
  </w:endnote>
  <w:endnote w:type="continuationSeparator" w:id="0">
    <w:p w14:paraId="281716AA" w14:textId="77777777" w:rsidR="002B1C21" w:rsidRDefault="002B1C21" w:rsidP="00377264">
      <w:r>
        <w:continuationSeparator/>
      </w:r>
    </w:p>
  </w:endnote>
  <w:endnote w:id="1">
    <w:p w14:paraId="45113C51" w14:textId="63760F28" w:rsidR="00925618" w:rsidRPr="00925618" w:rsidRDefault="00925618">
      <w:pPr>
        <w:pStyle w:val="EndnoteText"/>
        <w:rPr>
          <w:rFonts w:ascii="Franklin Gothic Book" w:hAnsi="Franklin Gothic Book"/>
        </w:rPr>
      </w:pPr>
      <w:r w:rsidRPr="00925618">
        <w:rPr>
          <w:rStyle w:val="EndnoteReference"/>
          <w:rFonts w:ascii="Franklin Gothic Book" w:hAnsi="Franklin Gothic Book"/>
        </w:rPr>
        <w:endnoteRef/>
      </w:r>
      <w:r w:rsidRPr="00925618">
        <w:rPr>
          <w:rFonts w:ascii="Franklin Gothic Book" w:hAnsi="Franklin Gothic Book"/>
        </w:rPr>
        <w:t xml:space="preserve"> See Deliberative Facilitator Cheat Sheet for suggested ground rules </w:t>
      </w:r>
    </w:p>
  </w:endnote>
  <w:endnote w:id="2">
    <w:p w14:paraId="35FAA562" w14:textId="7394C927" w:rsidR="00925618" w:rsidRDefault="00925618">
      <w:pPr>
        <w:pStyle w:val="EndnoteText"/>
      </w:pPr>
      <w:r w:rsidRPr="00925618">
        <w:rPr>
          <w:rStyle w:val="EndnoteReference"/>
          <w:rFonts w:ascii="Franklin Gothic Book" w:hAnsi="Franklin Gothic Book"/>
        </w:rPr>
        <w:endnoteRef/>
      </w:r>
      <w:r w:rsidRPr="00925618">
        <w:rPr>
          <w:rFonts w:ascii="Franklin Gothic Book" w:hAnsi="Franklin Gothic Book"/>
        </w:rPr>
        <w:t xml:space="preserve"> See Recognizing and Supporting Deliberation handout for </w:t>
      </w:r>
      <w:r w:rsidR="004D30DC">
        <w:rPr>
          <w:rFonts w:ascii="Franklin Gothic Book" w:hAnsi="Franklin Gothic Book"/>
        </w:rPr>
        <w:t xml:space="preserve">a more </w:t>
      </w:r>
      <w:r w:rsidRPr="00925618">
        <w:rPr>
          <w:rFonts w:ascii="Franklin Gothic Book" w:hAnsi="Franklin Gothic Book"/>
        </w:rPr>
        <w:t>complete list</w:t>
      </w:r>
      <w:r w:rsidR="004D30DC">
        <w:rPr>
          <w:rFonts w:ascii="Franklin Gothic Book" w:hAnsi="Franklin Gothic Book"/>
        </w:rPr>
        <w:t xml:space="preserve"> of </w:t>
      </w:r>
      <w:bookmarkStart w:id="0" w:name="_GoBack"/>
      <w:bookmarkEnd w:id="0"/>
      <w:r w:rsidR="004D30DC">
        <w:rPr>
          <w:rFonts w:ascii="Franklin Gothic Book" w:hAnsi="Franklin Gothic Book"/>
        </w:rPr>
        <w:t>questions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Franklin Gothic Demi">
    <w:panose1 w:val="020B07030201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58F0D" w14:textId="77777777" w:rsidR="002B1C21" w:rsidRDefault="002B1C21" w:rsidP="00377264">
      <w:r>
        <w:separator/>
      </w:r>
    </w:p>
  </w:footnote>
  <w:footnote w:type="continuationSeparator" w:id="0">
    <w:p w14:paraId="47854FB6" w14:textId="77777777" w:rsidR="002B1C21" w:rsidRDefault="002B1C21" w:rsidP="003772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F8BCE" w14:textId="4A9672E5" w:rsidR="00925618" w:rsidRPr="00925618" w:rsidRDefault="00925618" w:rsidP="00925618">
    <w:pPr>
      <w:pStyle w:val="Header"/>
      <w:jc w:val="center"/>
      <w:rPr>
        <w:rFonts w:ascii="Franklin Gothic Demi" w:hAnsi="Franklin Gothic Demi"/>
        <w:b/>
        <w:sz w:val="40"/>
        <w:szCs w:val="40"/>
      </w:rPr>
    </w:pPr>
    <w:r w:rsidRPr="00925618">
      <w:rPr>
        <w:rFonts w:ascii="Franklin Gothic Demi" w:hAnsi="Franklin Gothic Demi"/>
        <w:b/>
        <w:sz w:val="40"/>
        <w:szCs w:val="40"/>
      </w:rPr>
      <w:t>Fostering Deeper Deliberation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B71B8"/>
    <w:multiLevelType w:val="hybridMultilevel"/>
    <w:tmpl w:val="F0AA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962BA6"/>
    <w:multiLevelType w:val="hybridMultilevel"/>
    <w:tmpl w:val="5C64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14667"/>
    <w:multiLevelType w:val="hybridMultilevel"/>
    <w:tmpl w:val="499C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B459E"/>
    <w:multiLevelType w:val="hybridMultilevel"/>
    <w:tmpl w:val="F23440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3A2F604F"/>
    <w:multiLevelType w:val="hybridMultilevel"/>
    <w:tmpl w:val="043817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0C25C0"/>
    <w:multiLevelType w:val="hybridMultilevel"/>
    <w:tmpl w:val="C05ADA0E"/>
    <w:lvl w:ilvl="0" w:tplc="BE60186E">
      <w:start w:val="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38562A"/>
    <w:multiLevelType w:val="hybridMultilevel"/>
    <w:tmpl w:val="6994B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C50D65"/>
    <w:multiLevelType w:val="hybridMultilevel"/>
    <w:tmpl w:val="33163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1409EE"/>
    <w:multiLevelType w:val="hybridMultilevel"/>
    <w:tmpl w:val="340ABD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72F50064"/>
    <w:multiLevelType w:val="hybridMultilevel"/>
    <w:tmpl w:val="690EAC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73677ACB"/>
    <w:multiLevelType w:val="hybridMultilevel"/>
    <w:tmpl w:val="2564CF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6490E7B"/>
    <w:multiLevelType w:val="hybridMultilevel"/>
    <w:tmpl w:val="64FC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9"/>
  </w:num>
  <w:num w:numId="5">
    <w:abstractNumId w:val="1"/>
  </w:num>
  <w:num w:numId="6">
    <w:abstractNumId w:val="2"/>
  </w:num>
  <w:num w:numId="7">
    <w:abstractNumId w:val="3"/>
  </w:num>
  <w:num w:numId="8">
    <w:abstractNumId w:val="0"/>
  </w:num>
  <w:num w:numId="9">
    <w:abstractNumId w:val="10"/>
  </w:num>
  <w:num w:numId="10">
    <w:abstractNumId w:val="4"/>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6A2"/>
    <w:rsid w:val="000029D7"/>
    <w:rsid w:val="00011E42"/>
    <w:rsid w:val="000305B7"/>
    <w:rsid w:val="000A2D25"/>
    <w:rsid w:val="00100760"/>
    <w:rsid w:val="001C0D90"/>
    <w:rsid w:val="00270718"/>
    <w:rsid w:val="002B1C21"/>
    <w:rsid w:val="002D5686"/>
    <w:rsid w:val="002F6929"/>
    <w:rsid w:val="00377264"/>
    <w:rsid w:val="003956A2"/>
    <w:rsid w:val="003F2B44"/>
    <w:rsid w:val="003F382D"/>
    <w:rsid w:val="00410C72"/>
    <w:rsid w:val="0042312F"/>
    <w:rsid w:val="004A12E8"/>
    <w:rsid w:val="004D30DC"/>
    <w:rsid w:val="005B2EAF"/>
    <w:rsid w:val="005D2288"/>
    <w:rsid w:val="00623729"/>
    <w:rsid w:val="00672BAB"/>
    <w:rsid w:val="0068290A"/>
    <w:rsid w:val="006E1644"/>
    <w:rsid w:val="006E69B7"/>
    <w:rsid w:val="007816AE"/>
    <w:rsid w:val="008061CD"/>
    <w:rsid w:val="008A6813"/>
    <w:rsid w:val="00925618"/>
    <w:rsid w:val="00947976"/>
    <w:rsid w:val="009510CB"/>
    <w:rsid w:val="00991026"/>
    <w:rsid w:val="009D1710"/>
    <w:rsid w:val="00A41689"/>
    <w:rsid w:val="00A92D6F"/>
    <w:rsid w:val="00AC29B9"/>
    <w:rsid w:val="00AD2A3E"/>
    <w:rsid w:val="00B249E4"/>
    <w:rsid w:val="00B309D4"/>
    <w:rsid w:val="00BD75C6"/>
    <w:rsid w:val="00C010A9"/>
    <w:rsid w:val="00C25C82"/>
    <w:rsid w:val="00C310AA"/>
    <w:rsid w:val="00D37338"/>
    <w:rsid w:val="00DC4A51"/>
    <w:rsid w:val="00E02882"/>
    <w:rsid w:val="00ED3A21"/>
    <w:rsid w:val="00EE361E"/>
    <w:rsid w:val="00F04B4C"/>
    <w:rsid w:val="00F51812"/>
    <w:rsid w:val="00FA05E8"/>
    <w:rsid w:val="00FA0CF5"/>
    <w:rsid w:val="00FA698D"/>
    <w:rsid w:val="00FF48B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88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976"/>
    <w:pPr>
      <w:ind w:left="720"/>
      <w:contextualSpacing/>
    </w:pPr>
  </w:style>
  <w:style w:type="paragraph" w:styleId="FootnoteText">
    <w:name w:val="footnote text"/>
    <w:basedOn w:val="Normal"/>
    <w:link w:val="FootnoteTextChar"/>
    <w:uiPriority w:val="99"/>
    <w:unhideWhenUsed/>
    <w:rsid w:val="00377264"/>
  </w:style>
  <w:style w:type="character" w:customStyle="1" w:styleId="FootnoteTextChar">
    <w:name w:val="Footnote Text Char"/>
    <w:basedOn w:val="DefaultParagraphFont"/>
    <w:link w:val="FootnoteText"/>
    <w:uiPriority w:val="99"/>
    <w:rsid w:val="00377264"/>
  </w:style>
  <w:style w:type="character" w:styleId="FootnoteReference">
    <w:name w:val="footnote reference"/>
    <w:basedOn w:val="DefaultParagraphFont"/>
    <w:uiPriority w:val="99"/>
    <w:unhideWhenUsed/>
    <w:rsid w:val="00377264"/>
    <w:rPr>
      <w:vertAlign w:val="superscript"/>
    </w:rPr>
  </w:style>
  <w:style w:type="paragraph" w:styleId="EndnoteText">
    <w:name w:val="endnote text"/>
    <w:basedOn w:val="Normal"/>
    <w:link w:val="EndnoteTextChar"/>
    <w:uiPriority w:val="99"/>
    <w:semiHidden/>
    <w:unhideWhenUsed/>
    <w:rsid w:val="00925618"/>
  </w:style>
  <w:style w:type="character" w:customStyle="1" w:styleId="EndnoteTextChar">
    <w:name w:val="Endnote Text Char"/>
    <w:basedOn w:val="DefaultParagraphFont"/>
    <w:link w:val="EndnoteText"/>
    <w:uiPriority w:val="99"/>
    <w:semiHidden/>
    <w:rsid w:val="00925618"/>
  </w:style>
  <w:style w:type="character" w:styleId="EndnoteReference">
    <w:name w:val="endnote reference"/>
    <w:basedOn w:val="DefaultParagraphFont"/>
    <w:uiPriority w:val="99"/>
    <w:semiHidden/>
    <w:unhideWhenUsed/>
    <w:rsid w:val="00925618"/>
    <w:rPr>
      <w:vertAlign w:val="superscript"/>
    </w:rPr>
  </w:style>
  <w:style w:type="paragraph" w:styleId="Header">
    <w:name w:val="header"/>
    <w:basedOn w:val="Normal"/>
    <w:link w:val="HeaderChar"/>
    <w:uiPriority w:val="99"/>
    <w:unhideWhenUsed/>
    <w:rsid w:val="00925618"/>
    <w:pPr>
      <w:tabs>
        <w:tab w:val="center" w:pos="4680"/>
        <w:tab w:val="right" w:pos="9360"/>
      </w:tabs>
    </w:pPr>
  </w:style>
  <w:style w:type="character" w:customStyle="1" w:styleId="HeaderChar">
    <w:name w:val="Header Char"/>
    <w:basedOn w:val="DefaultParagraphFont"/>
    <w:link w:val="Header"/>
    <w:uiPriority w:val="99"/>
    <w:rsid w:val="00925618"/>
  </w:style>
  <w:style w:type="paragraph" w:styleId="Footer">
    <w:name w:val="footer"/>
    <w:basedOn w:val="Normal"/>
    <w:link w:val="FooterChar"/>
    <w:uiPriority w:val="99"/>
    <w:unhideWhenUsed/>
    <w:rsid w:val="00925618"/>
    <w:pPr>
      <w:tabs>
        <w:tab w:val="center" w:pos="4680"/>
        <w:tab w:val="right" w:pos="9360"/>
      </w:tabs>
    </w:pPr>
  </w:style>
  <w:style w:type="character" w:customStyle="1" w:styleId="FooterChar">
    <w:name w:val="Footer Char"/>
    <w:basedOn w:val="DefaultParagraphFont"/>
    <w:link w:val="Footer"/>
    <w:uiPriority w:val="99"/>
    <w:rsid w:val="00925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0902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3929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2017-02-08T22:08:00Z</dcterms:created>
  <dcterms:modified xsi:type="dcterms:W3CDTF">2017-02-08T22:08:00Z</dcterms:modified>
</cp:coreProperties>
</file>